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64" w:rsidRDefault="002E2664" w:rsidP="00B90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CE2">
        <w:rPr>
          <w:rFonts w:ascii="Times New Roman" w:hAnsi="Times New Roman" w:cs="Times New Roman"/>
          <w:b/>
          <w:sz w:val="28"/>
          <w:szCs w:val="28"/>
        </w:rPr>
        <w:t>Рекомендации по устранению нарушений земельного законодательства для руководителей органов местного самоуправления.</w:t>
      </w:r>
    </w:p>
    <w:p w:rsidR="00DF3494" w:rsidRDefault="00B90130" w:rsidP="00DF3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130">
        <w:rPr>
          <w:rFonts w:ascii="Times New Roman" w:hAnsi="Times New Roman" w:cs="Times New Roman"/>
          <w:sz w:val="28"/>
          <w:szCs w:val="28"/>
        </w:rPr>
        <w:tab/>
        <w:t xml:space="preserve">Захламление </w:t>
      </w:r>
      <w:r>
        <w:rPr>
          <w:rFonts w:ascii="Times New Roman" w:hAnsi="Times New Roman" w:cs="Times New Roman"/>
          <w:sz w:val="28"/>
          <w:szCs w:val="28"/>
        </w:rPr>
        <w:t xml:space="preserve">земель сельскохозяйственного назначения и сельскохозяйственного  использования  в составе земель сельских поселений является одним из основных нарушений, выявляемых при проведении проверок  соблюдения требований законодательства по охране и использованию земель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РБ. Как правило</w:t>
      </w:r>
      <w:r w:rsidR="004C26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несанкционированные свалки мусора </w:t>
      </w:r>
      <w:r w:rsidR="00792420">
        <w:rPr>
          <w:rFonts w:ascii="Times New Roman" w:hAnsi="Times New Roman" w:cs="Times New Roman"/>
          <w:sz w:val="28"/>
          <w:szCs w:val="28"/>
        </w:rPr>
        <w:t xml:space="preserve">образуются </w:t>
      </w:r>
      <w:r w:rsidR="007F65D1">
        <w:rPr>
          <w:rFonts w:ascii="Times New Roman" w:hAnsi="Times New Roman" w:cs="Times New Roman"/>
          <w:sz w:val="28"/>
          <w:szCs w:val="28"/>
        </w:rPr>
        <w:t xml:space="preserve">путем сброса мусора населением </w:t>
      </w:r>
      <w:r w:rsidR="004C2687">
        <w:rPr>
          <w:rFonts w:ascii="Times New Roman" w:hAnsi="Times New Roman" w:cs="Times New Roman"/>
          <w:sz w:val="28"/>
          <w:szCs w:val="28"/>
        </w:rPr>
        <w:t xml:space="preserve">на </w:t>
      </w:r>
      <w:r w:rsidR="00792420">
        <w:rPr>
          <w:rFonts w:ascii="Times New Roman" w:hAnsi="Times New Roman" w:cs="Times New Roman"/>
          <w:sz w:val="28"/>
          <w:szCs w:val="28"/>
        </w:rPr>
        <w:t xml:space="preserve">территории, </w:t>
      </w:r>
      <w:r w:rsidR="004C2687">
        <w:rPr>
          <w:rFonts w:ascii="Times New Roman" w:hAnsi="Times New Roman" w:cs="Times New Roman"/>
          <w:sz w:val="28"/>
          <w:szCs w:val="28"/>
        </w:rPr>
        <w:t>прилегаю</w:t>
      </w:r>
      <w:r w:rsidR="00792420">
        <w:rPr>
          <w:rFonts w:ascii="Times New Roman" w:hAnsi="Times New Roman" w:cs="Times New Roman"/>
          <w:sz w:val="28"/>
          <w:szCs w:val="28"/>
        </w:rPr>
        <w:t>щей к населенному пункту</w:t>
      </w:r>
      <w:r w:rsidR="004C2687">
        <w:rPr>
          <w:rFonts w:ascii="Times New Roman" w:hAnsi="Times New Roman" w:cs="Times New Roman"/>
          <w:sz w:val="28"/>
          <w:szCs w:val="28"/>
        </w:rPr>
        <w:t>, о</w:t>
      </w:r>
      <w:r w:rsidR="00792420">
        <w:rPr>
          <w:rFonts w:ascii="Times New Roman" w:hAnsi="Times New Roman" w:cs="Times New Roman"/>
          <w:sz w:val="28"/>
          <w:szCs w:val="28"/>
        </w:rPr>
        <w:t>тносящей</w:t>
      </w:r>
      <w:r w:rsidR="004C2687">
        <w:rPr>
          <w:rFonts w:ascii="Times New Roman" w:hAnsi="Times New Roman" w:cs="Times New Roman"/>
          <w:sz w:val="28"/>
          <w:szCs w:val="28"/>
        </w:rPr>
        <w:t xml:space="preserve">ся к категории земель сельскохозяйственного назначения.  </w:t>
      </w:r>
      <w:r w:rsidR="0048350A">
        <w:rPr>
          <w:rFonts w:ascii="Times New Roman" w:hAnsi="Times New Roman" w:cs="Times New Roman"/>
          <w:sz w:val="28"/>
          <w:szCs w:val="28"/>
        </w:rPr>
        <w:t xml:space="preserve">Свалки на землях сельскохозяйственного назначения является фактором негативного воздействия на почву, причиняющими вред почвам, приводящим к порче земель, ухудшению ее качественного состояния.  </w:t>
      </w:r>
      <w:proofErr w:type="gramStart"/>
      <w:r w:rsidR="00DF3494">
        <w:rPr>
          <w:rFonts w:ascii="Times New Roman" w:hAnsi="Times New Roman" w:cs="Times New Roman"/>
          <w:sz w:val="28"/>
          <w:szCs w:val="28"/>
        </w:rPr>
        <w:t>Нарушаются требования п. 2 ч.1 ст. 13, ст. 42 Земельного кодекса РФ, согласно которым,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</w:t>
      </w:r>
      <w:r w:rsidR="00DF3494" w:rsidRPr="00DF3494">
        <w:rPr>
          <w:rFonts w:ascii="Times New Roman" w:hAnsi="Times New Roman" w:cs="Times New Roman"/>
          <w:sz w:val="28"/>
          <w:szCs w:val="28"/>
        </w:rPr>
        <w:t xml:space="preserve"> </w:t>
      </w:r>
      <w:r w:rsidR="00DF3494">
        <w:rPr>
          <w:rFonts w:ascii="Times New Roman" w:hAnsi="Times New Roman" w:cs="Times New Roman"/>
          <w:sz w:val="28"/>
          <w:szCs w:val="28"/>
        </w:rPr>
        <w:t>защите земель от</w:t>
      </w:r>
      <w:r w:rsidR="00DF3494" w:rsidRPr="00DF3494">
        <w:rPr>
          <w:rFonts w:ascii="Times New Roman" w:hAnsi="Times New Roman" w:cs="Times New Roman"/>
          <w:sz w:val="28"/>
          <w:szCs w:val="28"/>
        </w:rPr>
        <w:t xml:space="preserve"> </w:t>
      </w:r>
      <w:r w:rsidR="00DF3494">
        <w:rPr>
          <w:rFonts w:ascii="Times New Roman" w:hAnsi="Times New Roman" w:cs="Times New Roman"/>
          <w:sz w:val="28"/>
          <w:szCs w:val="28"/>
        </w:rPr>
        <w:t>захламления отходами производства и потребления, загрязнения, в том числе биогенного загрязнения, и других негативных (вредных) воздействий, в результате котор</w:t>
      </w:r>
      <w:r w:rsidR="00270D3E">
        <w:rPr>
          <w:rFonts w:ascii="Times New Roman" w:hAnsi="Times New Roman" w:cs="Times New Roman"/>
          <w:sz w:val="28"/>
          <w:szCs w:val="28"/>
        </w:rPr>
        <w:t>ых происходит деградация земель;</w:t>
      </w:r>
      <w:proofErr w:type="gramEnd"/>
      <w:r w:rsidR="00DF3494">
        <w:rPr>
          <w:rFonts w:ascii="Times New Roman" w:hAnsi="Times New Roman" w:cs="Times New Roman"/>
          <w:sz w:val="28"/>
          <w:szCs w:val="28"/>
        </w:rPr>
        <w:t xml:space="preserve"> не допускать загрязнение, захламление, деградацию и ухудшение плодородия почв на з</w:t>
      </w:r>
      <w:r w:rsidR="00270D3E">
        <w:rPr>
          <w:rFonts w:ascii="Times New Roman" w:hAnsi="Times New Roman" w:cs="Times New Roman"/>
          <w:sz w:val="28"/>
          <w:szCs w:val="28"/>
        </w:rPr>
        <w:t>емлях соответствующих категорий.</w:t>
      </w:r>
    </w:p>
    <w:p w:rsidR="00DF3494" w:rsidRDefault="00270D3E" w:rsidP="00DF3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Ответственность за данное правонарушение по ч.2 ст. 8.6 или  ч.2 ст. 8.7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в зависимости от состава административного правонарушения несут администрации сел</w:t>
      </w:r>
      <w:r w:rsidR="007F65D1">
        <w:rPr>
          <w:rFonts w:ascii="Times New Roman" w:hAnsi="Times New Roman" w:cs="Times New Roman"/>
          <w:sz w:val="28"/>
          <w:szCs w:val="28"/>
        </w:rPr>
        <w:t>ьских поселений</w:t>
      </w:r>
      <w:r>
        <w:rPr>
          <w:rFonts w:ascii="Times New Roman" w:hAnsi="Times New Roman" w:cs="Times New Roman"/>
          <w:sz w:val="28"/>
          <w:szCs w:val="28"/>
        </w:rPr>
        <w:t>, так как именно они сог</w:t>
      </w:r>
      <w:r w:rsidR="007F65D1">
        <w:rPr>
          <w:rFonts w:ascii="Times New Roman" w:hAnsi="Times New Roman" w:cs="Times New Roman"/>
          <w:sz w:val="28"/>
          <w:szCs w:val="28"/>
        </w:rPr>
        <w:t>ласно действующему законодательству (ст.14 Федерального закона</w:t>
      </w:r>
      <w:r w:rsidR="007F65D1" w:rsidRPr="00090CE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 г. № 131 ФЗ</w:t>
      </w:r>
      <w:r w:rsidR="007F65D1">
        <w:rPr>
          <w:rFonts w:ascii="Times New Roman" w:hAnsi="Times New Roman" w:cs="Times New Roman"/>
          <w:sz w:val="28"/>
          <w:szCs w:val="28"/>
        </w:rPr>
        <w:t xml:space="preserve">, </w:t>
      </w:r>
      <w:r w:rsidR="007F65D1" w:rsidRPr="00090CE2">
        <w:rPr>
          <w:rFonts w:ascii="Times New Roman" w:hAnsi="Times New Roman" w:cs="Times New Roman"/>
          <w:sz w:val="28"/>
          <w:szCs w:val="28"/>
        </w:rPr>
        <w:t>ст. 8</w:t>
      </w:r>
      <w:r w:rsidR="007F65D1">
        <w:rPr>
          <w:rFonts w:ascii="Times New Roman" w:hAnsi="Times New Roman" w:cs="Times New Roman"/>
          <w:sz w:val="28"/>
          <w:szCs w:val="28"/>
        </w:rPr>
        <w:t xml:space="preserve">, ст. 13 </w:t>
      </w:r>
      <w:r w:rsidR="007F65D1" w:rsidRPr="00090CE2">
        <w:rPr>
          <w:rFonts w:ascii="Times New Roman" w:hAnsi="Times New Roman" w:cs="Times New Roman"/>
          <w:sz w:val="28"/>
          <w:szCs w:val="28"/>
        </w:rPr>
        <w:t xml:space="preserve"> Федерального закона «Об отходах производства</w:t>
      </w:r>
      <w:proofErr w:type="gramEnd"/>
      <w:r w:rsidR="007F65D1" w:rsidRPr="00090CE2">
        <w:rPr>
          <w:rFonts w:ascii="Times New Roman" w:hAnsi="Times New Roman" w:cs="Times New Roman"/>
          <w:sz w:val="28"/>
          <w:szCs w:val="28"/>
        </w:rPr>
        <w:t xml:space="preserve"> и потребления» № 89-ФЗ от 24.06.1998 г</w:t>
      </w:r>
      <w:r w:rsidR="007F65D1">
        <w:rPr>
          <w:rFonts w:ascii="Times New Roman" w:hAnsi="Times New Roman" w:cs="Times New Roman"/>
          <w:sz w:val="28"/>
          <w:szCs w:val="28"/>
        </w:rPr>
        <w:t xml:space="preserve">.) должны организовать сбор и вывоз мусора с территории населенного пункта. </w:t>
      </w:r>
    </w:p>
    <w:p w:rsidR="007F65D1" w:rsidRDefault="007F65D1" w:rsidP="00DF3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административного наказания нарушители обязаны устранить выявленные нарушения. </w:t>
      </w:r>
      <w:r w:rsidR="002A2F61">
        <w:rPr>
          <w:rFonts w:ascii="Times New Roman" w:hAnsi="Times New Roman" w:cs="Times New Roman"/>
          <w:sz w:val="28"/>
          <w:szCs w:val="28"/>
        </w:rPr>
        <w:t>Поэтому</w:t>
      </w:r>
      <w:r w:rsidR="002C39DB">
        <w:rPr>
          <w:rFonts w:ascii="Times New Roman" w:hAnsi="Times New Roman" w:cs="Times New Roman"/>
          <w:sz w:val="28"/>
          <w:szCs w:val="28"/>
        </w:rPr>
        <w:t>, получив предписание Управления об устранении захламления мусором земель сельскохозяйственного назначения или  сельскохозяйственного использования в составе населенного пункта главы администраций сельских поселений обязаны принять меры по расчистке от мусора земельного участка путем вывоза его на специально предназначенный полигон твердых бытовых отходов</w:t>
      </w:r>
      <w:proofErr w:type="gramStart"/>
      <w:r w:rsidR="002C39D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2C39DB">
        <w:rPr>
          <w:rFonts w:ascii="Times New Roman" w:hAnsi="Times New Roman" w:cs="Times New Roman"/>
          <w:sz w:val="28"/>
          <w:szCs w:val="28"/>
        </w:rPr>
        <w:t>после чего, при необходимости провести рекультивацию земельного участка с целью устранения последствий загрязнения опасными химическими веществами. Для этого следует заказать проект рекультивации в любом проектном учреждении, специализированном на изготовлении проектов по реабилитации загрязненных земель.</w:t>
      </w:r>
    </w:p>
    <w:p w:rsidR="000A4CD1" w:rsidRDefault="002C39DB" w:rsidP="00DF3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недопущения в дальнейшем несанкционированного сброса мусора </w:t>
      </w:r>
      <w:r w:rsidR="0050467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сельском поселении должны быть организованы площадки, на которых установлены специальные емкости (контейнеры) для сбора мусора. </w:t>
      </w:r>
      <w:r w:rsidR="00521E54">
        <w:rPr>
          <w:rFonts w:ascii="Times New Roman" w:hAnsi="Times New Roman" w:cs="Times New Roman"/>
          <w:sz w:val="28"/>
          <w:szCs w:val="28"/>
        </w:rPr>
        <w:t xml:space="preserve">Местоположение площадок должно быть согласовано с органами санитарно-эпидемиологического надзора. </w:t>
      </w:r>
    </w:p>
    <w:p w:rsidR="00630C98" w:rsidRDefault="00630C98" w:rsidP="00DF3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Вывоз</w:t>
      </w:r>
      <w:r w:rsidR="000A4CD1">
        <w:rPr>
          <w:rFonts w:ascii="Times New Roman" w:hAnsi="Times New Roman" w:cs="Times New Roman"/>
          <w:sz w:val="28"/>
          <w:szCs w:val="28"/>
        </w:rPr>
        <w:t xml:space="preserve"> накопившегося в емкостях мусора </w:t>
      </w:r>
      <w:r>
        <w:rPr>
          <w:rFonts w:ascii="Times New Roman" w:hAnsi="Times New Roman" w:cs="Times New Roman"/>
          <w:sz w:val="28"/>
          <w:szCs w:val="28"/>
        </w:rPr>
        <w:t>осуществляется специализированными предприятиями  ЖКХ на основании договоров на оказание услуг.</w:t>
      </w:r>
    </w:p>
    <w:p w:rsidR="00DF3494" w:rsidRDefault="007220EE" w:rsidP="00DF3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напоминаем некоторые  требования законодательства, которые необходи</w:t>
      </w:r>
      <w:r w:rsidR="00826418">
        <w:rPr>
          <w:rFonts w:ascii="Times New Roman" w:hAnsi="Times New Roman" w:cs="Times New Roman"/>
          <w:sz w:val="28"/>
          <w:szCs w:val="28"/>
        </w:rPr>
        <w:t xml:space="preserve">мо учесть при создании </w:t>
      </w:r>
      <w:r>
        <w:rPr>
          <w:rFonts w:ascii="Times New Roman" w:hAnsi="Times New Roman" w:cs="Times New Roman"/>
          <w:sz w:val="28"/>
          <w:szCs w:val="28"/>
        </w:rPr>
        <w:t xml:space="preserve"> полигона для размещения ТБО</w:t>
      </w:r>
      <w:r w:rsidR="00826418">
        <w:rPr>
          <w:rFonts w:ascii="Times New Roman" w:hAnsi="Times New Roman" w:cs="Times New Roman"/>
          <w:sz w:val="28"/>
          <w:szCs w:val="28"/>
        </w:rPr>
        <w:t>.</w:t>
      </w:r>
    </w:p>
    <w:p w:rsidR="00636B98" w:rsidRDefault="007220EE" w:rsidP="00636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12 Федерального закона «Об отходах производства и потребления» от</w:t>
      </w:r>
      <w:r w:rsidR="00636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24.06.1998 г. № 89-ФЗ</w:t>
      </w:r>
      <w:r w:rsidR="00636B98">
        <w:rPr>
          <w:rFonts w:ascii="Times New Roman" w:hAnsi="Times New Roman" w:cs="Times New Roman"/>
          <w:sz w:val="28"/>
          <w:szCs w:val="28"/>
        </w:rPr>
        <w:t xml:space="preserve"> создание объектов размещения отходов осуществляется на основании разрешений, выданных федеральными органами исполнительной власти в области обращения с отходами в соответствии со своей компетенцией.</w:t>
      </w:r>
      <w:r w:rsidR="00636B98" w:rsidRPr="00636B98">
        <w:rPr>
          <w:rFonts w:ascii="Times New Roman" w:hAnsi="Times New Roman" w:cs="Times New Roman"/>
          <w:sz w:val="28"/>
          <w:szCs w:val="28"/>
        </w:rPr>
        <w:t xml:space="preserve"> </w:t>
      </w:r>
      <w:r w:rsidR="00636B98">
        <w:rPr>
          <w:rFonts w:ascii="Times New Roman" w:hAnsi="Times New Roman" w:cs="Times New Roman"/>
          <w:sz w:val="28"/>
          <w:szCs w:val="28"/>
        </w:rPr>
        <w:t xml:space="preserve">(Федеральной службой по экологическому, технологическому и атомному надзору), в том числе, с учетом результатов государственной экологической экспертизы, объектом которой согласно </w:t>
      </w:r>
      <w:hyperlink r:id="rId5" w:history="1">
        <w:r w:rsidR="00636B98" w:rsidRPr="00826418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="00636B98" w:rsidRPr="0082641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82346F">
        <w:rPr>
          <w:rFonts w:ascii="Times New Roman" w:hAnsi="Times New Roman" w:cs="Times New Roman"/>
          <w:sz w:val="28"/>
          <w:szCs w:val="28"/>
        </w:rPr>
        <w:t xml:space="preserve"> от 23 ноября 1995 г. N 174-ФЗ «</w:t>
      </w:r>
      <w:r w:rsidR="00636B98" w:rsidRPr="00826418">
        <w:rPr>
          <w:rFonts w:ascii="Times New Roman" w:hAnsi="Times New Roman" w:cs="Times New Roman"/>
          <w:sz w:val="28"/>
          <w:szCs w:val="28"/>
        </w:rPr>
        <w:t xml:space="preserve">Об экологической </w:t>
      </w:r>
      <w:r w:rsidR="0082346F">
        <w:rPr>
          <w:rFonts w:ascii="Times New Roman" w:hAnsi="Times New Roman" w:cs="Times New Roman"/>
          <w:sz w:val="28"/>
          <w:szCs w:val="28"/>
        </w:rPr>
        <w:t>экспертизе»</w:t>
      </w:r>
      <w:r w:rsidR="00636B98">
        <w:rPr>
          <w:rFonts w:ascii="Times New Roman" w:hAnsi="Times New Roman" w:cs="Times New Roman"/>
          <w:sz w:val="28"/>
          <w:szCs w:val="28"/>
        </w:rPr>
        <w:t xml:space="preserve"> является проектная документация объектов, связанных с размещением и обезвреживанием отходов </w:t>
      </w:r>
      <w:r w:rsidR="00636B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6B98" w:rsidRPr="00636B98">
        <w:rPr>
          <w:rFonts w:ascii="Times New Roman" w:hAnsi="Times New Roman" w:cs="Times New Roman"/>
          <w:sz w:val="28"/>
          <w:szCs w:val="28"/>
        </w:rPr>
        <w:t>-</w:t>
      </w:r>
      <w:r w:rsidR="00636B9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36B98" w:rsidRPr="00636B98">
        <w:rPr>
          <w:rFonts w:ascii="Times New Roman" w:hAnsi="Times New Roman" w:cs="Times New Roman"/>
          <w:sz w:val="28"/>
          <w:szCs w:val="28"/>
        </w:rPr>
        <w:t xml:space="preserve"> </w:t>
      </w:r>
      <w:r w:rsidR="00636B98">
        <w:rPr>
          <w:rFonts w:ascii="Times New Roman" w:hAnsi="Times New Roman" w:cs="Times New Roman"/>
          <w:sz w:val="28"/>
          <w:szCs w:val="28"/>
        </w:rPr>
        <w:t>класса опасности.</w:t>
      </w:r>
    </w:p>
    <w:p w:rsidR="00636B98" w:rsidRDefault="00636B98" w:rsidP="00636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для размещения полигона по складированию отходов необходимо осуществить перевод земель сельскохозяйственного назначения в категорию земель промышленности.</w:t>
      </w:r>
    </w:p>
    <w:p w:rsidR="00636B98" w:rsidRDefault="0082346F" w:rsidP="00636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надо отметить, что </w:t>
      </w:r>
      <w:r w:rsidR="00636B98" w:rsidRPr="00826418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6" w:history="1">
        <w:r w:rsidR="00636B98" w:rsidRPr="00826418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="00636B98" w:rsidRPr="0082641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21 декабря 2004 г. N 172-ФЗ «</w:t>
      </w:r>
      <w:r w:rsidR="00636B98" w:rsidRPr="00826418">
        <w:rPr>
          <w:rFonts w:ascii="Times New Roman" w:hAnsi="Times New Roman" w:cs="Times New Roman"/>
          <w:sz w:val="28"/>
          <w:szCs w:val="28"/>
        </w:rPr>
        <w:t>О переводе земель или земельных участков из одной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в другую»</w:t>
      </w:r>
      <w:r w:rsidR="00636B98">
        <w:rPr>
          <w:rFonts w:ascii="Times New Roman" w:hAnsi="Times New Roman" w:cs="Times New Roman"/>
          <w:sz w:val="28"/>
          <w:szCs w:val="28"/>
        </w:rPr>
        <w:t xml:space="preserve"> 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случаях, и, в частности, перевод земель, кадастровая стоимость которых</w:t>
      </w:r>
      <w:proofErr w:type="gramEnd"/>
      <w:r w:rsidR="00636B98">
        <w:rPr>
          <w:rFonts w:ascii="Times New Roman" w:hAnsi="Times New Roman" w:cs="Times New Roman"/>
          <w:sz w:val="28"/>
          <w:szCs w:val="28"/>
        </w:rPr>
        <w:t xml:space="preserve"> на пятьдесят и более процентов превышает средний уровень кадастровой стоимости по муниципальному району (городскому округу) и особо ценных продуктивных сельскохозяйственных угодий, для размещения промышленных объектов в другую категорию не допускается.</w:t>
      </w:r>
    </w:p>
    <w:p w:rsidR="00636B98" w:rsidRDefault="00636B98" w:rsidP="00636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34E" w:rsidRDefault="0021534E" w:rsidP="00636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B98" w:rsidRDefault="00636B98" w:rsidP="00636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36B98" w:rsidSect="002E266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4B7A"/>
    <w:multiLevelType w:val="hybridMultilevel"/>
    <w:tmpl w:val="0344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664"/>
    <w:rsid w:val="00090CE2"/>
    <w:rsid w:val="000A4CD1"/>
    <w:rsid w:val="000D01DC"/>
    <w:rsid w:val="0021534E"/>
    <w:rsid w:val="0025061A"/>
    <w:rsid w:val="002625B2"/>
    <w:rsid w:val="00270D3E"/>
    <w:rsid w:val="002A2F61"/>
    <w:rsid w:val="002C39DB"/>
    <w:rsid w:val="002E2664"/>
    <w:rsid w:val="002F72C2"/>
    <w:rsid w:val="00467FA0"/>
    <w:rsid w:val="0048350A"/>
    <w:rsid w:val="004C2687"/>
    <w:rsid w:val="0050467F"/>
    <w:rsid w:val="00521E54"/>
    <w:rsid w:val="00630C98"/>
    <w:rsid w:val="00636B98"/>
    <w:rsid w:val="006E1F33"/>
    <w:rsid w:val="007220EE"/>
    <w:rsid w:val="0076531A"/>
    <w:rsid w:val="00792420"/>
    <w:rsid w:val="007F65D1"/>
    <w:rsid w:val="00815F57"/>
    <w:rsid w:val="0082346F"/>
    <w:rsid w:val="00826418"/>
    <w:rsid w:val="009026C0"/>
    <w:rsid w:val="00AE2F9B"/>
    <w:rsid w:val="00B90130"/>
    <w:rsid w:val="00C732EC"/>
    <w:rsid w:val="00CE2784"/>
    <w:rsid w:val="00D91A5A"/>
    <w:rsid w:val="00DE464A"/>
    <w:rsid w:val="00DF3494"/>
    <w:rsid w:val="00F334EB"/>
    <w:rsid w:val="00F67B5F"/>
    <w:rsid w:val="00FC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6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97B149EB3688A6B101130C1D2C16A27655C6DF00162408E6A4D3177E7A91BDADCE218CB42E6073O2oDL" TargetMode="External"/><Relationship Id="rId5" Type="http://schemas.openxmlformats.org/officeDocument/2006/relationships/hyperlink" Target="consultantplus://offline/ref=475AA0190F24A28A53342942571C1CC4C20527FD9885F7A2A5A031679A845EFDA4D190C4A5499DC8B4m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21</cp:revision>
  <cp:lastPrinted>2013-02-01T08:47:00Z</cp:lastPrinted>
  <dcterms:created xsi:type="dcterms:W3CDTF">2013-01-23T06:25:00Z</dcterms:created>
  <dcterms:modified xsi:type="dcterms:W3CDTF">2013-02-01T08:50:00Z</dcterms:modified>
</cp:coreProperties>
</file>