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7" w:rsidRPr="00BB3221" w:rsidRDefault="00A00834" w:rsidP="00BB32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221">
        <w:rPr>
          <w:rFonts w:ascii="Times New Roman" w:hAnsi="Times New Roman" w:cs="Times New Roman"/>
          <w:b/>
          <w:i/>
          <w:sz w:val="28"/>
          <w:szCs w:val="28"/>
        </w:rPr>
        <w:t>Примерные вопросы для кандидатов в эксперты</w:t>
      </w:r>
    </w:p>
    <w:p w:rsidR="00A00834" w:rsidRPr="00BB3221" w:rsidRDefault="00A00834" w:rsidP="006C23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21">
        <w:rPr>
          <w:rFonts w:ascii="Times New Roman" w:hAnsi="Times New Roman" w:cs="Times New Roman"/>
          <w:b/>
          <w:sz w:val="28"/>
          <w:szCs w:val="28"/>
        </w:rPr>
        <w:t xml:space="preserve">Экспертиза при осуществлении федерального государственного ветеринарного надзора, </w:t>
      </w:r>
      <w:proofErr w:type="gramStart"/>
      <w:r w:rsidRPr="00BB3221">
        <w:rPr>
          <w:rFonts w:ascii="Times New Roman" w:hAnsi="Times New Roman" w:cs="Times New Roman"/>
          <w:b/>
          <w:sz w:val="28"/>
          <w:szCs w:val="28"/>
        </w:rPr>
        <w:t>включающего</w:t>
      </w:r>
      <w:proofErr w:type="gramEnd"/>
      <w:r w:rsidRPr="00BB3221">
        <w:rPr>
          <w:rFonts w:ascii="Times New Roman" w:hAnsi="Times New Roman" w:cs="Times New Roman"/>
          <w:b/>
          <w:sz w:val="28"/>
          <w:szCs w:val="28"/>
        </w:rPr>
        <w:t xml:space="preserve"> в том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</w:t>
      </w:r>
      <w:proofErr w:type="spellStart"/>
      <w:r w:rsidRPr="00BB3221">
        <w:rPr>
          <w:rFonts w:ascii="Times New Roman" w:hAnsi="Times New Roman" w:cs="Times New Roman"/>
          <w:b/>
          <w:sz w:val="28"/>
          <w:szCs w:val="28"/>
        </w:rPr>
        <w:t>генно-инженерно-модифицированных</w:t>
      </w:r>
      <w:proofErr w:type="spellEnd"/>
      <w:r w:rsidRPr="00BB3221">
        <w:rPr>
          <w:rFonts w:ascii="Times New Roman" w:hAnsi="Times New Roman" w:cs="Times New Roman"/>
          <w:b/>
          <w:sz w:val="28"/>
          <w:szCs w:val="28"/>
        </w:rPr>
        <w:t xml:space="preserve"> организмов, а также государственного надзора в области безопасного обращения с пестицидами и </w:t>
      </w:r>
      <w:proofErr w:type="spellStart"/>
      <w:r w:rsidRPr="00BB3221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Pr="00BB3221">
        <w:rPr>
          <w:rFonts w:ascii="Times New Roman" w:hAnsi="Times New Roman" w:cs="Times New Roman"/>
          <w:b/>
          <w:sz w:val="28"/>
          <w:szCs w:val="28"/>
        </w:rPr>
        <w:t xml:space="preserve"> в пределах своей компетенции.</w:t>
      </w:r>
    </w:p>
    <w:p w:rsidR="00A00834" w:rsidRPr="00A00834" w:rsidRDefault="00A00834" w:rsidP="0037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0E7B" w:rsidRDefault="00370E7B" w:rsidP="0037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вопросы</w:t>
      </w:r>
    </w:p>
    <w:p w:rsidR="00E508B6" w:rsidRPr="00370E7B" w:rsidRDefault="00E508B6" w:rsidP="0037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Какой вид контроля не применяется при ввозе, вывозе и транзите в отношении подконтрольных </w:t>
      </w:r>
      <w:proofErr w:type="spellStart"/>
      <w:r w:rsidRPr="001950E4">
        <w:rPr>
          <w:sz w:val="28"/>
          <w:szCs w:val="28"/>
        </w:rPr>
        <w:t>госветнадзору</w:t>
      </w:r>
      <w:proofErr w:type="spellEnd"/>
      <w:r w:rsidRPr="001950E4">
        <w:rPr>
          <w:sz w:val="28"/>
          <w:szCs w:val="28"/>
        </w:rPr>
        <w:t xml:space="preserve"> товаров?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Какая информационная система разработана </w:t>
      </w:r>
      <w:proofErr w:type="spellStart"/>
      <w:r w:rsidRPr="001950E4">
        <w:rPr>
          <w:sz w:val="28"/>
          <w:szCs w:val="28"/>
        </w:rPr>
        <w:t>Россельхознадзором</w:t>
      </w:r>
      <w:proofErr w:type="spellEnd"/>
      <w:r w:rsidRPr="001950E4">
        <w:rPr>
          <w:sz w:val="28"/>
          <w:szCs w:val="28"/>
        </w:rPr>
        <w:t xml:space="preserve"> в целях совершенствования пограничного ветеринарного контроля  в пунктах пропуска на государственной границе Российской Федерации и ЕАЭС?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Какой товар не является подконтрольным государственному ветеринар</w:t>
      </w:r>
      <w:r>
        <w:rPr>
          <w:sz w:val="28"/>
          <w:szCs w:val="28"/>
        </w:rPr>
        <w:t xml:space="preserve">ному </w:t>
      </w:r>
      <w:r w:rsidRPr="001950E4">
        <w:rPr>
          <w:sz w:val="28"/>
          <w:szCs w:val="28"/>
        </w:rPr>
        <w:t>надзору грузом?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Каким документом регламентируется порядок проведения совместных инспекций предприятий по производству продукции животного происхождения и аудитов в зарубежных странах?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какую продукцию не распространяется действие Т</w:t>
      </w:r>
      <w:r w:rsidRPr="00360E2F">
        <w:rPr>
          <w:sz w:val="28"/>
          <w:szCs w:val="28"/>
        </w:rPr>
        <w:t xml:space="preserve">ехнического регламента Таможенного союза </w:t>
      </w:r>
      <w:proofErr w:type="gramStart"/>
      <w:r w:rsidRPr="00360E2F">
        <w:rPr>
          <w:sz w:val="28"/>
          <w:szCs w:val="28"/>
        </w:rPr>
        <w:t>ТР</w:t>
      </w:r>
      <w:proofErr w:type="gramEnd"/>
      <w:r w:rsidRPr="00360E2F">
        <w:rPr>
          <w:sz w:val="28"/>
          <w:szCs w:val="28"/>
        </w:rPr>
        <w:t xml:space="preserve"> ТС 034/2013 «О безопасности мяса и мясной продукции», принятого Решением Совета Евразийской экономической комиссии от 09.10.2013 г. № 68</w:t>
      </w:r>
      <w:r>
        <w:rPr>
          <w:sz w:val="28"/>
          <w:szCs w:val="28"/>
        </w:rPr>
        <w:t>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В каких случаях лицензия на осуществление фармацевтической деятельности подлежит переоформлению?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Какой температурный режим установлен для помещений, где осуществляется разделка туш, их обвалка, </w:t>
      </w:r>
      <w:proofErr w:type="spellStart"/>
      <w:r w:rsidRPr="001950E4">
        <w:rPr>
          <w:sz w:val="28"/>
          <w:szCs w:val="28"/>
        </w:rPr>
        <w:t>жиловка</w:t>
      </w:r>
      <w:proofErr w:type="spellEnd"/>
      <w:r w:rsidRPr="001950E4">
        <w:rPr>
          <w:sz w:val="28"/>
          <w:szCs w:val="28"/>
        </w:rPr>
        <w:t>, а также для помещений, где осуществляют измельчение мяса и субпродуктов?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Какая продукция, </w:t>
      </w:r>
      <w:proofErr w:type="gramStart"/>
      <w:r w:rsidRPr="001950E4">
        <w:rPr>
          <w:sz w:val="28"/>
          <w:szCs w:val="28"/>
        </w:rPr>
        <w:t>согласно</w:t>
      </w:r>
      <w:proofErr w:type="gramEnd"/>
      <w:r w:rsidRPr="001950E4">
        <w:rPr>
          <w:sz w:val="28"/>
          <w:szCs w:val="28"/>
        </w:rPr>
        <w:t xml:space="preserve"> Технического Регламента Таможенного союза «О безопасности пищевой продукции» не подлежит декларированию?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Какая информация указывается при </w:t>
      </w:r>
      <w:proofErr w:type="spellStart"/>
      <w:r w:rsidRPr="001950E4">
        <w:rPr>
          <w:sz w:val="28"/>
          <w:szCs w:val="28"/>
        </w:rPr>
        <w:t>фасовании</w:t>
      </w:r>
      <w:proofErr w:type="spellEnd"/>
      <w:r w:rsidRPr="001950E4">
        <w:rPr>
          <w:sz w:val="28"/>
          <w:szCs w:val="28"/>
        </w:rPr>
        <w:t xml:space="preserve"> пищевой продукции организациями розничной торговли в отсутствии потребителя на потребительской упаковке или на прикрепленной к ней этикетке?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Назовите срок действия ветеринарного свидетельства форм 1; 2; 3</w:t>
      </w:r>
      <w:r>
        <w:rPr>
          <w:sz w:val="28"/>
          <w:szCs w:val="28"/>
        </w:rPr>
        <w:t xml:space="preserve"> и ветеринарных сертификатов формы 6.1, 6.2, 6.3</w:t>
      </w:r>
      <w:r w:rsidRPr="001950E4">
        <w:rPr>
          <w:sz w:val="28"/>
          <w:szCs w:val="28"/>
        </w:rPr>
        <w:t>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В каких случаях может осуществляться хранение лекарственных сре</w:t>
      </w:r>
      <w:proofErr w:type="gramStart"/>
      <w:r w:rsidRPr="001950E4">
        <w:rPr>
          <w:sz w:val="28"/>
          <w:szCs w:val="28"/>
        </w:rPr>
        <w:t>дств дл</w:t>
      </w:r>
      <w:proofErr w:type="gramEnd"/>
      <w:r w:rsidRPr="001950E4">
        <w:rPr>
          <w:sz w:val="28"/>
          <w:szCs w:val="28"/>
        </w:rPr>
        <w:t>я ветеринарного применения организациями и индивидуальными предпринимателями без получения лицензии?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lastRenderedPageBreak/>
        <w:t>В каких случаях осуществляется оформление ветеринарных сопроводительных документов?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Назовите виды контроля, осуществляемые должностным лицом </w:t>
      </w:r>
      <w:proofErr w:type="spellStart"/>
      <w:r w:rsidRPr="001950E4">
        <w:rPr>
          <w:sz w:val="28"/>
          <w:szCs w:val="28"/>
        </w:rPr>
        <w:t>Россельхознадзора</w:t>
      </w:r>
      <w:proofErr w:type="spellEnd"/>
      <w:r w:rsidRPr="001950E4">
        <w:rPr>
          <w:sz w:val="28"/>
          <w:szCs w:val="28"/>
        </w:rPr>
        <w:t xml:space="preserve"> при пограничном ветеринарном контроле в отношении подконтрольного товара?</w:t>
      </w:r>
    </w:p>
    <w:p w:rsidR="00370E7B" w:rsidRPr="001950E4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>Назовите допустимое количество продукции животного происхождения при ввозе из иностранного государства на территорию РФ в ручной клади и багаже одного гражданина.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0E4">
        <w:rPr>
          <w:sz w:val="28"/>
          <w:szCs w:val="28"/>
        </w:rPr>
        <w:t xml:space="preserve">При </w:t>
      </w:r>
      <w:proofErr w:type="gramStart"/>
      <w:r w:rsidRPr="001950E4">
        <w:rPr>
          <w:sz w:val="28"/>
          <w:szCs w:val="28"/>
        </w:rPr>
        <w:t>наличии</w:t>
      </w:r>
      <w:proofErr w:type="gramEnd"/>
      <w:r w:rsidRPr="001950E4">
        <w:rPr>
          <w:sz w:val="28"/>
          <w:szCs w:val="28"/>
        </w:rPr>
        <w:t xml:space="preserve"> каких ветеринарных сопроводительных документов осуществляется перемещение с территории Российской Федерации мелких домашних животных, принадлежащих гражданам (не более 2 голов) в страны ЕС?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размещению продукции в холодильных камерах?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методами проводится идентификация пищевой продукции?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>Как определяются критические контрольные точки при производстве продукции?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опасные факторы по ХАСПП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>Что должно быть включено в План ХАСПП?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 xml:space="preserve">Требования к отбору и транспортировке проб для лабораторных исследований. 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>Как</w:t>
      </w:r>
      <w:r>
        <w:rPr>
          <w:sz w:val="28"/>
          <w:szCs w:val="28"/>
        </w:rPr>
        <w:t>и</w:t>
      </w:r>
      <w:r w:rsidRPr="00A6389A">
        <w:rPr>
          <w:sz w:val="28"/>
          <w:szCs w:val="28"/>
        </w:rPr>
        <w:t>е критерии качества должны быть приняты лабораториями, работающими в области контроля продуктов питания при импорте и экспорте?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 xml:space="preserve">Критерии </w:t>
      </w:r>
      <w:proofErr w:type="spellStart"/>
      <w:r w:rsidRPr="00A6389A">
        <w:rPr>
          <w:sz w:val="28"/>
          <w:szCs w:val="28"/>
        </w:rPr>
        <w:t>аккрекдитации</w:t>
      </w:r>
      <w:proofErr w:type="spellEnd"/>
      <w:r w:rsidRPr="00A6389A">
        <w:rPr>
          <w:sz w:val="28"/>
          <w:szCs w:val="28"/>
        </w:rPr>
        <w:t xml:space="preserve"> испытательных лабораторий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>Факторы, определяющие правильность и надежность испытаний</w:t>
      </w:r>
    </w:p>
    <w:p w:rsidR="00370E7B" w:rsidRPr="00A6389A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389A">
        <w:rPr>
          <w:sz w:val="28"/>
          <w:szCs w:val="28"/>
        </w:rPr>
        <w:t>Регистрация и хранение лабораторных образцов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проводится отбор проб в режиме усиленного лабораторного контроля?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государственной регистрации кормов и кормовых добавок для животных.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0DC6">
        <w:rPr>
          <w:sz w:val="28"/>
          <w:szCs w:val="28"/>
        </w:rPr>
        <w:t xml:space="preserve">В </w:t>
      </w:r>
      <w:proofErr w:type="gramStart"/>
      <w:r w:rsidRPr="006B0DC6">
        <w:rPr>
          <w:sz w:val="28"/>
          <w:szCs w:val="28"/>
        </w:rPr>
        <w:t>отношении</w:t>
      </w:r>
      <w:proofErr w:type="gramEnd"/>
      <w:r w:rsidRPr="006B0DC6">
        <w:rPr>
          <w:sz w:val="28"/>
          <w:szCs w:val="28"/>
        </w:rPr>
        <w:t xml:space="preserve"> каких поднадзорных товаров </w:t>
      </w:r>
      <w:proofErr w:type="spellStart"/>
      <w:r w:rsidRPr="006B0DC6">
        <w:rPr>
          <w:sz w:val="28"/>
          <w:szCs w:val="28"/>
        </w:rPr>
        <w:t>Россельхознадзором</w:t>
      </w:r>
      <w:proofErr w:type="spellEnd"/>
      <w:r w:rsidRPr="006B0DC6">
        <w:rPr>
          <w:sz w:val="28"/>
          <w:szCs w:val="28"/>
        </w:rPr>
        <w:t xml:space="preserve"> выдаются разрешения на ввоз?</w:t>
      </w:r>
    </w:p>
    <w:p w:rsidR="00370E7B" w:rsidRDefault="00370E7B" w:rsidP="00370E7B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продукция подлежит </w:t>
      </w:r>
      <w:proofErr w:type="gramStart"/>
      <w:r>
        <w:rPr>
          <w:sz w:val="28"/>
          <w:szCs w:val="28"/>
        </w:rPr>
        <w:t>ветеринарно-санитарной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экспртизе</w:t>
      </w:r>
      <w:proofErr w:type="spellEnd"/>
      <w:r>
        <w:rPr>
          <w:sz w:val="28"/>
          <w:szCs w:val="28"/>
        </w:rPr>
        <w:t>?</w:t>
      </w:r>
    </w:p>
    <w:p w:rsidR="00370E7B" w:rsidRDefault="00370E7B" w:rsidP="00370E7B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DE43B1" w:rsidRDefault="00DE43B1" w:rsidP="00370E7B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DE43B1">
        <w:rPr>
          <w:b/>
          <w:sz w:val="28"/>
          <w:szCs w:val="28"/>
        </w:rPr>
        <w:t>Тема: Послеубойная диагностика инфекционных болезней</w:t>
      </w:r>
    </w:p>
    <w:p w:rsidR="00370E7B" w:rsidRPr="00DE43B1" w:rsidRDefault="00370E7B" w:rsidP="00370E7B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Острое лихорадочное заболевание крупного рогатого скота </w:t>
      </w:r>
      <w:proofErr w:type="spellStart"/>
      <w:r w:rsidRPr="00DE43B1">
        <w:rPr>
          <w:i w:val="0"/>
          <w:sz w:val="28"/>
          <w:szCs w:val="28"/>
        </w:rPr>
        <w:t>септицемического</w:t>
      </w:r>
      <w:proofErr w:type="spellEnd"/>
      <w:r w:rsidRPr="00DE43B1">
        <w:rPr>
          <w:i w:val="0"/>
          <w:sz w:val="28"/>
          <w:szCs w:val="28"/>
        </w:rPr>
        <w:t xml:space="preserve"> характера, протекающее без воспалительных инфильтратов под кожей; поверхностные лимфатические узлы увеличены в 2-4 раза, болезненны; множественные кровоизлияния на слизистой оболочке глаз, внутренних органов; </w:t>
      </w:r>
      <w:proofErr w:type="gramStart"/>
      <w:r w:rsidRPr="00DE43B1">
        <w:rPr>
          <w:i w:val="0"/>
          <w:sz w:val="28"/>
          <w:szCs w:val="28"/>
        </w:rPr>
        <w:t xml:space="preserve">мышцы дряблые, бледные, подкожная клетчатка бледно-желтушная; селезенка резко увеличена, пульпа размягчена, </w:t>
      </w:r>
      <w:proofErr w:type="spellStart"/>
      <w:r w:rsidRPr="00DE43B1">
        <w:rPr>
          <w:i w:val="0"/>
          <w:sz w:val="28"/>
          <w:szCs w:val="28"/>
        </w:rPr>
        <w:t>темно-красногк</w:t>
      </w:r>
      <w:proofErr w:type="spellEnd"/>
      <w:r w:rsidRPr="00DE43B1">
        <w:rPr>
          <w:i w:val="0"/>
          <w:sz w:val="28"/>
          <w:szCs w:val="28"/>
        </w:rPr>
        <w:t xml:space="preserve">. цвета, почти дегтеобразная; печень увеличена, цвета охры; в почках узелки белого, темно-красного цвета; слизистая оболочка сычуга </w:t>
      </w:r>
      <w:proofErr w:type="spellStart"/>
      <w:r w:rsidRPr="00DE43B1">
        <w:rPr>
          <w:i w:val="0"/>
          <w:sz w:val="28"/>
          <w:szCs w:val="28"/>
        </w:rPr>
        <w:t>геморрагически</w:t>
      </w:r>
      <w:proofErr w:type="spellEnd"/>
      <w:r w:rsidRPr="00DE43B1">
        <w:rPr>
          <w:i w:val="0"/>
          <w:sz w:val="28"/>
          <w:szCs w:val="28"/>
        </w:rPr>
        <w:t xml:space="preserve"> воспалена; сердце - мускулатура бледная, дряблая, кровоизлияния под эпикардом.</w:t>
      </w:r>
      <w:proofErr w:type="gramEnd"/>
      <w:r w:rsidRPr="00DE43B1">
        <w:rPr>
          <w:i w:val="0"/>
          <w:sz w:val="28"/>
          <w:szCs w:val="28"/>
        </w:rPr>
        <w:t xml:space="preserve">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i w:val="0"/>
          <w:sz w:val="28"/>
          <w:szCs w:val="28"/>
        </w:rPr>
      </w:pPr>
      <w:proofErr w:type="gramStart"/>
      <w:r w:rsidRPr="00DE43B1">
        <w:rPr>
          <w:i w:val="0"/>
          <w:sz w:val="28"/>
          <w:szCs w:val="28"/>
        </w:rPr>
        <w:t xml:space="preserve">Острое лихорадочное заболевание крупного рогатого скота </w:t>
      </w:r>
      <w:proofErr w:type="spellStart"/>
      <w:r w:rsidRPr="00DE43B1">
        <w:rPr>
          <w:i w:val="0"/>
          <w:sz w:val="28"/>
          <w:szCs w:val="28"/>
        </w:rPr>
        <w:t>септицемического</w:t>
      </w:r>
      <w:proofErr w:type="spellEnd"/>
      <w:r w:rsidRPr="00DE43B1">
        <w:rPr>
          <w:i w:val="0"/>
          <w:sz w:val="28"/>
          <w:szCs w:val="28"/>
        </w:rPr>
        <w:t xml:space="preserve"> </w:t>
      </w:r>
      <w:r w:rsidRPr="00DE43B1">
        <w:rPr>
          <w:i w:val="0"/>
          <w:sz w:val="28"/>
          <w:szCs w:val="28"/>
        </w:rPr>
        <w:lastRenderedPageBreak/>
        <w:t xml:space="preserve">характера, сопровождающееся появлением воспалительных отеков под кожей; отек </w:t>
      </w:r>
      <w:proofErr w:type="spellStart"/>
      <w:r w:rsidRPr="00DE43B1">
        <w:rPr>
          <w:i w:val="0"/>
          <w:sz w:val="28"/>
          <w:szCs w:val="28"/>
        </w:rPr>
        <w:t>крепитирует</w:t>
      </w:r>
      <w:proofErr w:type="spellEnd"/>
      <w:r w:rsidRPr="00DE43B1">
        <w:rPr>
          <w:i w:val="0"/>
          <w:sz w:val="28"/>
          <w:szCs w:val="28"/>
        </w:rPr>
        <w:t xml:space="preserve">, возникает вокруг раны или на половых органах после родов; лимфатические узлы увеличены, сочны, с кровоизлияниями; кровь темная, липкая, плохо свернувшаяся; селезенка слегка припухшая, пульпа </w:t>
      </w:r>
      <w:proofErr w:type="spellStart"/>
      <w:r w:rsidRPr="00DE43B1">
        <w:rPr>
          <w:i w:val="0"/>
          <w:sz w:val="28"/>
          <w:szCs w:val="28"/>
        </w:rPr>
        <w:t>разМягчена</w:t>
      </w:r>
      <w:proofErr w:type="spellEnd"/>
      <w:r w:rsidRPr="00DE43B1">
        <w:rPr>
          <w:i w:val="0"/>
          <w:sz w:val="28"/>
          <w:szCs w:val="28"/>
        </w:rPr>
        <w:t>, пронизана газами; легкие отечны; печень слегка увеличена, темно-красного или коричневого цвета, полнокровна;</w:t>
      </w:r>
      <w:proofErr w:type="gramEnd"/>
      <w:r w:rsidRPr="00DE43B1">
        <w:rPr>
          <w:i w:val="0"/>
          <w:sz w:val="28"/>
          <w:szCs w:val="28"/>
        </w:rPr>
        <w:t xml:space="preserve"> почки имеют небольшие серые очаги в центре, содержащие пузырьки газа.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426"/>
        <w:rPr>
          <w:i w:val="0"/>
          <w:sz w:val="28"/>
          <w:szCs w:val="28"/>
        </w:rPr>
      </w:pPr>
      <w:proofErr w:type="gramStart"/>
      <w:r w:rsidRPr="00DE43B1">
        <w:rPr>
          <w:i w:val="0"/>
          <w:sz w:val="28"/>
          <w:szCs w:val="28"/>
        </w:rPr>
        <w:t>Заболевание крупного рогатого скота, протекающее с преимущественным поражением органов дыхания, в острой стадии протекает с лихорадочными явлениями, в легких очаги бронхопневмонии серо-красного цвета, размером до куриного я</w:t>
      </w:r>
      <w:r w:rsidR="00394EE6">
        <w:rPr>
          <w:i w:val="0"/>
          <w:sz w:val="28"/>
          <w:szCs w:val="28"/>
        </w:rPr>
        <w:t>йца; на разрезе легких мозаично-</w:t>
      </w:r>
      <w:r w:rsidRPr="00DE43B1">
        <w:rPr>
          <w:i w:val="0"/>
          <w:sz w:val="28"/>
          <w:szCs w:val="28"/>
        </w:rPr>
        <w:t>мраморный рисунок (темно-красного, серо-красного, серо-желтого цвета) в зависимости от стадии гепатизации; некротические участки различной величины отграничены от здоровой ткани легкого соединительно-тканной капсулой;</w:t>
      </w:r>
      <w:proofErr w:type="gramEnd"/>
      <w:r w:rsidRPr="00DE43B1">
        <w:rPr>
          <w:i w:val="0"/>
          <w:sz w:val="28"/>
          <w:szCs w:val="28"/>
        </w:rPr>
        <w:t xml:space="preserve"> </w:t>
      </w:r>
      <w:proofErr w:type="gramStart"/>
      <w:r w:rsidRPr="00DE43B1">
        <w:rPr>
          <w:i w:val="0"/>
          <w:sz w:val="28"/>
          <w:szCs w:val="28"/>
        </w:rPr>
        <w:t>лимфатические (средостенные) узлы отечные, сочные; в сердце - кровоизлияния на эпикарде; печень, сердце</w:t>
      </w:r>
      <w:r w:rsidR="00394EE6">
        <w:rPr>
          <w:i w:val="0"/>
          <w:sz w:val="28"/>
          <w:szCs w:val="28"/>
        </w:rPr>
        <w:t>, селезенка в состоянии белково-</w:t>
      </w:r>
      <w:r w:rsidRPr="00DE43B1">
        <w:rPr>
          <w:i w:val="0"/>
          <w:sz w:val="28"/>
          <w:szCs w:val="28"/>
        </w:rPr>
        <w:t>жировой дистрофии.</w:t>
      </w:r>
      <w:proofErr w:type="gramEnd"/>
      <w:r w:rsidRPr="00DE43B1">
        <w:rPr>
          <w:i w:val="0"/>
          <w:sz w:val="28"/>
          <w:szCs w:val="28"/>
        </w:rPr>
        <w:t xml:space="preserve"> Предполагаемый диагноз и оценка продуктов убоя</w:t>
      </w:r>
      <w:r w:rsidR="000E5664">
        <w:rPr>
          <w:i w:val="0"/>
          <w:sz w:val="28"/>
          <w:szCs w:val="28"/>
        </w:rPr>
        <w:t>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Заболевание овец, сопровождающееся поражением конечностей или слизистой оболочки ротовой полости, носит характер эпизоотии, протекает остро, лихорадка, угнетение, отказ от корма; чаще поражен</w:t>
      </w:r>
      <w:r w:rsidRPr="00DE43B1">
        <w:rPr>
          <w:rStyle w:val="Candara85pt-1pt"/>
          <w:rFonts w:ascii="Times New Roman" w:hAnsi="Times New Roman" w:cs="Times New Roman"/>
          <w:sz w:val="28"/>
          <w:szCs w:val="28"/>
        </w:rPr>
        <w:t>:1</w:t>
      </w:r>
      <w:r w:rsidRPr="00DE43B1">
        <w:rPr>
          <w:i w:val="0"/>
          <w:sz w:val="28"/>
          <w:szCs w:val="28"/>
        </w:rPr>
        <w:t xml:space="preserve"> кожа </w:t>
      </w:r>
      <w:proofErr w:type="spellStart"/>
      <w:r w:rsidRPr="00DE43B1">
        <w:rPr>
          <w:i w:val="0"/>
          <w:sz w:val="28"/>
          <w:szCs w:val="28"/>
        </w:rPr>
        <w:t>межкопытной</w:t>
      </w:r>
      <w:proofErr w:type="spellEnd"/>
      <w:r w:rsidRPr="00DE43B1">
        <w:rPr>
          <w:i w:val="0"/>
          <w:sz w:val="28"/>
          <w:szCs w:val="28"/>
        </w:rPr>
        <w:t xml:space="preserve"> щели и венчика, что сопровождается хромотой, </w:t>
      </w:r>
      <w:proofErr w:type="gramStart"/>
      <w:r w:rsidRPr="00DE43B1">
        <w:rPr>
          <w:i w:val="0"/>
          <w:sz w:val="28"/>
          <w:szCs w:val="28"/>
        </w:rPr>
        <w:t>афты</w:t>
      </w:r>
      <w:proofErr w:type="gramEnd"/>
      <w:r w:rsidRPr="00DE43B1">
        <w:rPr>
          <w:i w:val="0"/>
          <w:sz w:val="28"/>
          <w:szCs w:val="28"/>
        </w:rPr>
        <w:t xml:space="preserve"> лопаются, а эрозии покрываются серозно-гнойным экссудатом, который, подсыхая, образует корочки; возможен некроз мягких частей венчика и опадение рогового башмака; в ротовой полости афты и эрозии концентрируется на беззубом крае, верхней губе и внутренней поверхности щек; лимфатические узлы сочные увеличены, незначительно, отечны; печень увеличена, дряблой консистенции; </w:t>
      </w:r>
      <w:proofErr w:type="gramStart"/>
      <w:r w:rsidRPr="00DE43B1">
        <w:rPr>
          <w:i w:val="0"/>
          <w:sz w:val="28"/>
          <w:szCs w:val="28"/>
        </w:rPr>
        <w:t>сердце дряблое, в толще мышца серые или серо-желтые, матовые очаги точечные и пятнистые геморрагии: на перикарде, под эпикардом, на плевре, брюшине, подкожной клетчатке, на фасциях мышц, почках, на слизистой сетки, книжки, сычуга и 12-перстной кишки; в легких диффузный отек.</w:t>
      </w:r>
      <w:proofErr w:type="gramEnd"/>
      <w:r w:rsidRPr="00DE43B1">
        <w:rPr>
          <w:i w:val="0"/>
          <w:sz w:val="28"/>
          <w:szCs w:val="28"/>
        </w:rPr>
        <w:t xml:space="preserve">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045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Инфекционная болезнь животных и человека, характеризуются образованием в органах абсцессов и узелков, на разрезе которых слоистое содержимое.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9D34F9" w:rsidP="00370E7B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line="240" w:lineRule="auto"/>
        <w:ind w:left="0" w:firstLine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Какова в</w:t>
      </w:r>
      <w:r w:rsidR="00DE43B1" w:rsidRPr="00DE43B1">
        <w:rPr>
          <w:i w:val="0"/>
          <w:sz w:val="28"/>
          <w:szCs w:val="28"/>
        </w:rPr>
        <w:t>етеринарно-санитарная оценка мяса от живо</w:t>
      </w:r>
      <w:r>
        <w:rPr>
          <w:i w:val="0"/>
          <w:sz w:val="28"/>
          <w:szCs w:val="28"/>
        </w:rPr>
        <w:t>тного, больного сибирской язвой?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Как используется мясо, полученное от животных, подозрительных по заболеванию ящуром, находящихся в одной партии с больными и если нет возможности переработки его на вареные колбасы?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Разрешается ли уничтожать мясо животных, если сибирская язва подтвердилась только при бактериоскопическом исследовании?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При убое лошади обнаружены множественные узелки на коже, покрытые струпьями. При осмотре слизистой носа выявлены узлы и язвы изъеденные, с неровными краями; в легких отмечены абсцессы с красным ободком.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Как используются мясо и субпродукты от животных, положительно </w:t>
      </w:r>
      <w:r w:rsidRPr="00DE43B1">
        <w:rPr>
          <w:i w:val="0"/>
          <w:sz w:val="28"/>
          <w:szCs w:val="28"/>
        </w:rPr>
        <w:lastRenderedPageBreak/>
        <w:t>реагирующих при исследовании на бруцеллез?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137"/>
        </w:tabs>
        <w:spacing w:line="240" w:lineRule="auto"/>
        <w:ind w:left="0" w:firstLine="426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Инфекционная </w:t>
      </w:r>
      <w:proofErr w:type="spellStart"/>
      <w:r w:rsidRPr="00DE43B1">
        <w:rPr>
          <w:i w:val="0"/>
          <w:sz w:val="28"/>
          <w:szCs w:val="28"/>
        </w:rPr>
        <w:t>зооантропонозная</w:t>
      </w:r>
      <w:proofErr w:type="spellEnd"/>
      <w:r w:rsidRPr="00DE43B1">
        <w:rPr>
          <w:i w:val="0"/>
          <w:sz w:val="28"/>
          <w:szCs w:val="28"/>
        </w:rPr>
        <w:t xml:space="preserve"> болезнь, характеризующаяся у животных бессимптомным течением или кратковременной лихорадкой, желтухой, дистрофией почек, печени, селезенки. Предполагаемый,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257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Как поступают с обезличенными продуктами, полученными от убоя животных, подозрительных на заболевание сибирской язвой?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127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Какой должна быть продолжительность проварки (при 100°С) тушки (полутушки) птицы при туберкулезе?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1181"/>
        </w:tabs>
        <w:spacing w:line="240" w:lineRule="auto"/>
        <w:ind w:left="0" w:firstLine="349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В хозяйстве проведен вынужденный убой животных, больных ящуром. Как разрешается использовать мясо и субпродукты?</w:t>
      </w:r>
    </w:p>
    <w:p w:rsidR="00DE43B1" w:rsidRPr="00DE43B1" w:rsidRDefault="00DE43B1" w:rsidP="00370E7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426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На мясокомбинат поступила партия крупного рогатого скота, положительно реагирующего на лейкоз. Признаков болезни в органах и лимфатических узлах не обнаружено. </w:t>
      </w:r>
      <w:r w:rsidR="009D34F9">
        <w:rPr>
          <w:i w:val="0"/>
          <w:sz w:val="28"/>
          <w:szCs w:val="28"/>
        </w:rPr>
        <w:t>Каков п</w:t>
      </w:r>
      <w:r w:rsidRPr="00DE43B1">
        <w:rPr>
          <w:i w:val="0"/>
          <w:sz w:val="28"/>
          <w:szCs w:val="28"/>
        </w:rPr>
        <w:t xml:space="preserve">орядок переработки </w:t>
      </w:r>
      <w:r w:rsidR="009D34F9">
        <w:rPr>
          <w:i w:val="0"/>
          <w:sz w:val="28"/>
          <w:szCs w:val="28"/>
        </w:rPr>
        <w:t>и использования продуктов убоя?</w:t>
      </w:r>
    </w:p>
    <w:p w:rsidR="00DE43B1" w:rsidRPr="00DE43B1" w:rsidRDefault="00394EE6" w:rsidP="00370E7B">
      <w:pPr>
        <w:pStyle w:val="3"/>
        <w:shd w:val="clear" w:color="auto" w:fill="auto"/>
        <w:spacing w:line="240" w:lineRule="auto"/>
        <w:ind w:firstLine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16. </w:t>
      </w:r>
      <w:r w:rsidR="00DE43B1" w:rsidRPr="00DE43B1">
        <w:rPr>
          <w:i w:val="0"/>
          <w:sz w:val="28"/>
          <w:szCs w:val="28"/>
        </w:rPr>
        <w:t xml:space="preserve">Хроническая инфекционная болезнь жвачных, протекающая, в основном, латентно и характеризующаяся прогрессирующим истощением, периодической диареей, летальным исходом. Предполагаемый </w:t>
      </w:r>
      <w:r w:rsidR="009D34F9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Допускаются ли к убою на мясо живот</w:t>
      </w:r>
      <w:r w:rsidR="00A15753">
        <w:rPr>
          <w:i w:val="0"/>
          <w:sz w:val="28"/>
          <w:szCs w:val="28"/>
        </w:rPr>
        <w:t>ные, покусанные собаками, больные</w:t>
      </w:r>
      <w:r w:rsidRPr="00DE43B1">
        <w:rPr>
          <w:i w:val="0"/>
          <w:sz w:val="28"/>
          <w:szCs w:val="28"/>
        </w:rPr>
        <w:t xml:space="preserve"> бешенством</w:t>
      </w:r>
      <w:r w:rsidR="000E5664">
        <w:rPr>
          <w:i w:val="0"/>
          <w:sz w:val="28"/>
          <w:szCs w:val="28"/>
        </w:rPr>
        <w:t>?</w:t>
      </w:r>
    </w:p>
    <w:p w:rsidR="00DE43B1" w:rsidRPr="00DE43B1" w:rsidRDefault="00DE43B1" w:rsidP="00370E7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На мясокомбинат поступили животные, подозрительные по заболеванию ящуром. Поряд</w:t>
      </w:r>
      <w:r w:rsidR="000E5664">
        <w:rPr>
          <w:i w:val="0"/>
          <w:sz w:val="28"/>
          <w:szCs w:val="28"/>
        </w:rPr>
        <w:t>ок приема и убоя таких животных?</w:t>
      </w:r>
    </w:p>
    <w:p w:rsidR="00DE43B1" w:rsidRPr="00DE43B1" w:rsidRDefault="00DE43B1" w:rsidP="00370E7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 xml:space="preserve">В партии крупного рогатого скота у одного животного </w:t>
      </w:r>
      <w:proofErr w:type="gramStart"/>
      <w:r w:rsidRPr="00DE43B1">
        <w:rPr>
          <w:i w:val="0"/>
          <w:sz w:val="28"/>
          <w:szCs w:val="28"/>
        </w:rPr>
        <w:t>обнаружен</w:t>
      </w:r>
      <w:proofErr w:type="gramEnd"/>
      <w:r w:rsidRPr="00DE43B1">
        <w:rPr>
          <w:i w:val="0"/>
          <w:sz w:val="28"/>
          <w:szCs w:val="28"/>
        </w:rPr>
        <w:t xml:space="preserve"> эмкар.</w:t>
      </w:r>
      <w:r w:rsidR="000E5664">
        <w:rPr>
          <w:i w:val="0"/>
          <w:sz w:val="28"/>
          <w:szCs w:val="28"/>
        </w:rPr>
        <w:t xml:space="preserve"> Порядок приема и убоя животных?</w:t>
      </w:r>
    </w:p>
    <w:p w:rsidR="00DE43B1" w:rsidRPr="00DE43B1" w:rsidRDefault="00DE43B1" w:rsidP="00370E7B">
      <w:pPr>
        <w:pStyle w:val="3"/>
        <w:shd w:val="clear" w:color="auto" w:fill="auto"/>
        <w:spacing w:line="240" w:lineRule="auto"/>
        <w:ind w:firstLine="567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20</w:t>
      </w:r>
      <w:r w:rsidR="00A15753">
        <w:rPr>
          <w:i w:val="0"/>
          <w:sz w:val="28"/>
          <w:szCs w:val="28"/>
        </w:rPr>
        <w:t>.</w:t>
      </w:r>
      <w:r w:rsidRPr="00DE43B1">
        <w:rPr>
          <w:i w:val="0"/>
          <w:sz w:val="28"/>
          <w:szCs w:val="28"/>
        </w:rPr>
        <w:t xml:space="preserve"> На мясокомбинате при убое овец у них выявлено сильное поражение желудка и кишечника: слизистая оболочка желудка и кишечника </w:t>
      </w:r>
      <w:proofErr w:type="spellStart"/>
      <w:r w:rsidRPr="00DE43B1">
        <w:rPr>
          <w:i w:val="0"/>
          <w:sz w:val="28"/>
          <w:szCs w:val="28"/>
        </w:rPr>
        <w:t>гиперемирована</w:t>
      </w:r>
      <w:proofErr w:type="spellEnd"/>
      <w:r w:rsidRPr="00DE43B1">
        <w:rPr>
          <w:i w:val="0"/>
          <w:sz w:val="28"/>
          <w:szCs w:val="28"/>
        </w:rPr>
        <w:t xml:space="preserve"> и с очагами некроза, отечная, их содержимое зловонное, портальные, паховые, поясничные и средостенные лимфоузлы гиперемированы. Туша плохо обескровлена. При этом отмечено плохое обескровливание. Предполагаемый </w:t>
      </w:r>
      <w:r w:rsidR="000E5664">
        <w:rPr>
          <w:i w:val="0"/>
          <w:sz w:val="28"/>
          <w:szCs w:val="28"/>
        </w:rPr>
        <w:t>диагноз и оценка продуктов убоя?</w:t>
      </w:r>
    </w:p>
    <w:p w:rsidR="00DE43B1" w:rsidRPr="00DE43B1" w:rsidRDefault="00DE43B1" w:rsidP="00370E7B">
      <w:pPr>
        <w:pStyle w:val="3"/>
        <w:shd w:val="clear" w:color="auto" w:fill="auto"/>
        <w:spacing w:line="240" w:lineRule="auto"/>
        <w:ind w:firstLine="567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2</w:t>
      </w:r>
      <w:r w:rsidR="00A15753">
        <w:rPr>
          <w:i w:val="0"/>
          <w:sz w:val="28"/>
          <w:szCs w:val="28"/>
        </w:rPr>
        <w:t>1</w:t>
      </w:r>
      <w:r w:rsidRPr="00DE43B1">
        <w:rPr>
          <w:i w:val="0"/>
          <w:sz w:val="28"/>
          <w:szCs w:val="28"/>
        </w:rPr>
        <w:t xml:space="preserve">. После родов у коровы появились </w:t>
      </w:r>
      <w:proofErr w:type="spellStart"/>
      <w:r w:rsidRPr="00DE43B1">
        <w:rPr>
          <w:i w:val="0"/>
          <w:sz w:val="28"/>
          <w:szCs w:val="28"/>
        </w:rPr>
        <w:t>крепетирующие</w:t>
      </w:r>
      <w:proofErr w:type="spellEnd"/>
      <w:r w:rsidRPr="00DE43B1">
        <w:rPr>
          <w:i w:val="0"/>
          <w:sz w:val="28"/>
          <w:szCs w:val="28"/>
        </w:rPr>
        <w:t xml:space="preserve"> отеки и острая лихорадка. При убое выявлены мышцы синего и черно-коричневого цвета. Лимфатические узлы увеличены, мясо неприятного запаха. Предполагаемый диагноз и оценка продуктов убоя</w:t>
      </w:r>
      <w:r w:rsidR="000E5664">
        <w:rPr>
          <w:i w:val="0"/>
          <w:sz w:val="28"/>
          <w:szCs w:val="28"/>
        </w:rPr>
        <w:t>?</w:t>
      </w:r>
    </w:p>
    <w:p w:rsidR="00DE43B1" w:rsidRPr="00DE43B1" w:rsidRDefault="00DE43B1" w:rsidP="00370E7B">
      <w:pPr>
        <w:pStyle w:val="3"/>
        <w:shd w:val="clear" w:color="auto" w:fill="auto"/>
        <w:spacing w:line="240" w:lineRule="auto"/>
        <w:ind w:firstLine="567"/>
        <w:rPr>
          <w:i w:val="0"/>
          <w:sz w:val="28"/>
          <w:szCs w:val="28"/>
        </w:rPr>
      </w:pPr>
      <w:r w:rsidRPr="00DE43B1">
        <w:rPr>
          <w:i w:val="0"/>
          <w:sz w:val="28"/>
          <w:szCs w:val="28"/>
        </w:rPr>
        <w:t>2</w:t>
      </w:r>
      <w:r w:rsidR="00A15753">
        <w:rPr>
          <w:i w:val="0"/>
          <w:sz w:val="28"/>
          <w:szCs w:val="28"/>
        </w:rPr>
        <w:t>2.</w:t>
      </w:r>
      <w:r w:rsidRPr="00DE43B1">
        <w:rPr>
          <w:i w:val="0"/>
          <w:sz w:val="28"/>
          <w:szCs w:val="28"/>
        </w:rPr>
        <w:t xml:space="preserve"> На мясокомбинат поступила партия свиней, положительно реагирующих на лептоспироз. У многих из них выявлено поражение почек в виде мелких серо-белых очагов и признаки цирроза почек. Порядок переработк</w:t>
      </w:r>
      <w:r w:rsidR="000E5664">
        <w:rPr>
          <w:i w:val="0"/>
          <w:sz w:val="28"/>
          <w:szCs w:val="28"/>
        </w:rPr>
        <w:t>и продуктов убоя таких животных?</w:t>
      </w:r>
    </w:p>
    <w:p w:rsidR="00DE43B1" w:rsidRPr="00DE43B1" w:rsidRDefault="00A15753" w:rsidP="00370E7B">
      <w:pPr>
        <w:pStyle w:val="3"/>
        <w:shd w:val="clear" w:color="auto" w:fill="auto"/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23</w:t>
      </w:r>
      <w:r w:rsidR="00DE43B1" w:rsidRPr="00DE43B1">
        <w:rPr>
          <w:i w:val="0"/>
          <w:sz w:val="28"/>
          <w:szCs w:val="28"/>
        </w:rPr>
        <w:t>. Как использовать туши крупного рогатого скота, полученные при убое животных, положительно реагирующих на туберкулин и не имеющих поражений в лимфоузлах, тканях и органах?</w:t>
      </w:r>
    </w:p>
    <w:p w:rsidR="00A15753" w:rsidRDefault="00A15753" w:rsidP="00370E7B">
      <w:pPr>
        <w:pStyle w:val="20"/>
        <w:shd w:val="clear" w:color="auto" w:fill="auto"/>
        <w:tabs>
          <w:tab w:val="left" w:pos="187"/>
        </w:tabs>
        <w:spacing w:line="240" w:lineRule="auto"/>
        <w:ind w:left="1287" w:firstLine="0"/>
        <w:rPr>
          <w:b/>
          <w:sz w:val="28"/>
          <w:szCs w:val="28"/>
        </w:rPr>
      </w:pPr>
    </w:p>
    <w:p w:rsidR="00DE43B1" w:rsidRDefault="00DE43B1" w:rsidP="0001547C">
      <w:pPr>
        <w:pStyle w:val="20"/>
        <w:shd w:val="clear" w:color="auto" w:fill="auto"/>
        <w:tabs>
          <w:tab w:val="left" w:pos="187"/>
        </w:tabs>
        <w:spacing w:line="240" w:lineRule="auto"/>
        <w:ind w:firstLine="0"/>
        <w:rPr>
          <w:b/>
          <w:sz w:val="28"/>
          <w:szCs w:val="28"/>
        </w:rPr>
      </w:pPr>
      <w:r w:rsidRPr="00A15753">
        <w:rPr>
          <w:b/>
          <w:sz w:val="28"/>
          <w:szCs w:val="28"/>
        </w:rPr>
        <w:t>Тема: Определение степени свежести мяса</w:t>
      </w:r>
    </w:p>
    <w:p w:rsidR="00370E7B" w:rsidRPr="00A15753" w:rsidRDefault="00370E7B" w:rsidP="00370E7B">
      <w:pPr>
        <w:pStyle w:val="20"/>
        <w:shd w:val="clear" w:color="auto" w:fill="auto"/>
        <w:tabs>
          <w:tab w:val="left" w:pos="187"/>
        </w:tabs>
        <w:spacing w:line="240" w:lineRule="auto"/>
        <w:ind w:left="1287" w:firstLine="0"/>
        <w:rPr>
          <w:b/>
          <w:sz w:val="28"/>
          <w:szCs w:val="28"/>
        </w:rPr>
      </w:pPr>
    </w:p>
    <w:p w:rsidR="00DE43B1" w:rsidRPr="00394EE6" w:rsidRDefault="00DE43B1" w:rsidP="00370E7B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Дать ветсаноценку мяса. 1. При микроскопии мазков-отпечатков обнаружено свыше 20-30 микроорганизмов.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 xml:space="preserve">2. Реакция с сернокислой медью: в </w:t>
      </w:r>
      <w:r w:rsidRPr="00394EE6">
        <w:rPr>
          <w:i w:val="0"/>
          <w:sz w:val="28"/>
          <w:szCs w:val="28"/>
        </w:rPr>
        <w:lastRenderedPageBreak/>
        <w:t>бульоне желеобразный осадок. 3 Количество летучих жирных кислот более 9 мг КОП. 4. Содержание амино</w:t>
      </w:r>
      <w:r w:rsidRPr="00394EE6">
        <w:rPr>
          <w:i w:val="0"/>
          <w:sz w:val="28"/>
          <w:szCs w:val="28"/>
        </w:rPr>
        <w:softHyphen/>
        <w:t xml:space="preserve">аммиачного азота: более 1,68 мг. 5. Реакция на аммиак по </w:t>
      </w:r>
      <w:proofErr w:type="spellStart"/>
      <w:r w:rsidRPr="00394EE6">
        <w:rPr>
          <w:i w:val="0"/>
          <w:sz w:val="28"/>
          <w:szCs w:val="28"/>
        </w:rPr>
        <w:t>Песслеру</w:t>
      </w:r>
      <w:proofErr w:type="spellEnd"/>
      <w:r w:rsidRPr="00394EE6">
        <w:rPr>
          <w:i w:val="0"/>
          <w:sz w:val="28"/>
          <w:szCs w:val="28"/>
        </w:rPr>
        <w:t xml:space="preserve">: вытяжка </w:t>
      </w:r>
      <w:proofErr w:type="spellStart"/>
      <w:r w:rsidRPr="00394EE6">
        <w:rPr>
          <w:i w:val="0"/>
          <w:sz w:val="28"/>
          <w:szCs w:val="28"/>
        </w:rPr>
        <w:t>желто</w:t>
      </w:r>
      <w:r w:rsidRPr="00394EE6">
        <w:rPr>
          <w:i w:val="0"/>
          <w:sz w:val="28"/>
          <w:szCs w:val="28"/>
        </w:rPr>
        <w:softHyphen/>
        <w:t>оранжевого</w:t>
      </w:r>
      <w:proofErr w:type="spellEnd"/>
      <w:r w:rsidRPr="00394EE6">
        <w:rPr>
          <w:i w:val="0"/>
          <w:sz w:val="28"/>
          <w:szCs w:val="28"/>
        </w:rPr>
        <w:t xml:space="preserve"> или оранжевого цвета, с крупными хлопьями, выпадающими в осадок.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108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2.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Дать ветсаноценку мяса. 1. При микроскопии мазков-отпечатков обнаружено единичные микроорганизмы.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 xml:space="preserve">2 Реакция с сернокислой медью: бульон прозрачный или слегка мутный. 3 Количество летучих жирных кислот до 4 мг КОП. </w:t>
      </w:r>
      <w:r w:rsidR="00A15753">
        <w:rPr>
          <w:i w:val="0"/>
          <w:sz w:val="28"/>
          <w:szCs w:val="28"/>
        </w:rPr>
        <w:t xml:space="preserve">                           </w:t>
      </w:r>
      <w:r w:rsidRPr="00394EE6">
        <w:rPr>
          <w:i w:val="0"/>
          <w:sz w:val="28"/>
          <w:szCs w:val="28"/>
        </w:rPr>
        <w:t>4.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Содержание амино</w:t>
      </w:r>
      <w:r w:rsidRPr="00394EE6">
        <w:rPr>
          <w:i w:val="0"/>
          <w:sz w:val="28"/>
          <w:szCs w:val="28"/>
        </w:rPr>
        <w:softHyphen/>
        <w:t>аммиачного азота: 1,26 мг. 5. Реакция на аммиак по Песслеру: вытяжка зеленовато- желтого цвета, прозрачная или слегка мутная.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046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3.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Дать ветсаноценку мяса. 1. При микроскопии мазков-отпечатков обнаружено не более 20-30 микроорганизмов. 2. Реакция с сернокислой медью: в бульоне образуются хлопья. 3. Количество летучих жи</w:t>
      </w:r>
      <w:r w:rsidR="009D34F9">
        <w:rPr>
          <w:i w:val="0"/>
          <w:sz w:val="28"/>
          <w:szCs w:val="28"/>
        </w:rPr>
        <w:t xml:space="preserve">рных кислот от 4,1 до 9 мг КОН. </w:t>
      </w:r>
      <w:r w:rsidRPr="00394EE6">
        <w:rPr>
          <w:i w:val="0"/>
          <w:sz w:val="28"/>
          <w:szCs w:val="28"/>
        </w:rPr>
        <w:t>4. Содержание амино</w:t>
      </w:r>
      <w:r w:rsidRPr="00394EE6">
        <w:rPr>
          <w:i w:val="0"/>
          <w:sz w:val="28"/>
          <w:szCs w:val="28"/>
        </w:rPr>
        <w:softHyphen/>
        <w:t>аммиачного азота: 1,27-1,68 мг. 5. Реакция на аммиак по Песслеру: вытяжка интенсивно желтого цвета, мутная</w:t>
      </w:r>
      <w:r w:rsidR="00A15753">
        <w:rPr>
          <w:i w:val="0"/>
          <w:sz w:val="28"/>
          <w:szCs w:val="28"/>
        </w:rPr>
        <w:t>.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041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4.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Как использовать мясо при органолептических показателях, свидетельствующих о гнилостном разложении мяса и мясопродуктов или при несвойственном запахе, не исчезающем при пробе варкой</w:t>
      </w:r>
      <w:r w:rsidR="000E5664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147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5.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В партии мяса, принятого на холодильник, обнаружено, что несколько туш повреждено грызунами или загрязнено их пометом. Вет</w:t>
      </w:r>
      <w:r w:rsidR="000E5664">
        <w:rPr>
          <w:i w:val="0"/>
          <w:sz w:val="28"/>
          <w:szCs w:val="28"/>
        </w:rPr>
        <w:t>еринарно-санитарная оценка мяса?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051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6.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На поверхности мяса в холодильнике обнаружены колонии плесени, не проникшие в верхний слой мяса. Плесень з</w:t>
      </w:r>
      <w:r w:rsidR="000E5664">
        <w:rPr>
          <w:i w:val="0"/>
          <w:sz w:val="28"/>
          <w:szCs w:val="28"/>
        </w:rPr>
        <w:t xml:space="preserve">ачищена. </w:t>
      </w:r>
      <w:r w:rsidR="001A736B">
        <w:rPr>
          <w:i w:val="0"/>
          <w:sz w:val="28"/>
          <w:szCs w:val="28"/>
        </w:rPr>
        <w:t>Какова с</w:t>
      </w:r>
      <w:r w:rsidR="000E5664">
        <w:rPr>
          <w:i w:val="0"/>
          <w:sz w:val="28"/>
          <w:szCs w:val="28"/>
        </w:rPr>
        <w:t>анитарная оценка мяса?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1210"/>
        </w:tabs>
        <w:spacing w:line="240" w:lineRule="auto"/>
        <w:ind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7.</w:t>
      </w:r>
      <w:r w:rsidR="00A15753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>По каким органолептическим показателям производится оценка степени свежести мяса с/</w:t>
      </w:r>
      <w:proofErr w:type="spellStart"/>
      <w:r w:rsidRPr="00394EE6">
        <w:rPr>
          <w:i w:val="0"/>
          <w:sz w:val="28"/>
          <w:szCs w:val="28"/>
        </w:rPr>
        <w:t>х</w:t>
      </w:r>
      <w:proofErr w:type="spellEnd"/>
      <w:r w:rsidRPr="00394EE6">
        <w:rPr>
          <w:i w:val="0"/>
          <w:sz w:val="28"/>
          <w:szCs w:val="28"/>
        </w:rPr>
        <w:t xml:space="preserve"> животных согласно </w:t>
      </w:r>
      <w:proofErr w:type="spellStart"/>
      <w:r w:rsidRPr="00394EE6">
        <w:rPr>
          <w:i w:val="0"/>
          <w:sz w:val="28"/>
          <w:szCs w:val="28"/>
        </w:rPr>
        <w:t>ГОСТу</w:t>
      </w:r>
      <w:proofErr w:type="spellEnd"/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Какой биохимической реакции не ставят при определении степени свежести птиц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444055" w:rsidP="00370E7B">
      <w:pPr>
        <w:pStyle w:val="3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</w:t>
      </w:r>
      <w:r w:rsidR="00DE43B1" w:rsidRPr="00394EE6">
        <w:rPr>
          <w:i w:val="0"/>
          <w:sz w:val="28"/>
          <w:szCs w:val="28"/>
        </w:rPr>
        <w:t>. Укажите вид порчи мяса немикробного происхождения.</w:t>
      </w:r>
    </w:p>
    <w:p w:rsidR="00DE43B1" w:rsidRPr="00394EE6" w:rsidRDefault="00444055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10. </w:t>
      </w:r>
      <w:r w:rsidR="00DE43B1" w:rsidRPr="00394EE6">
        <w:rPr>
          <w:i w:val="0"/>
          <w:sz w:val="28"/>
          <w:szCs w:val="28"/>
        </w:rPr>
        <w:t>Определите вид порчи мяса по следующим показателям: м</w:t>
      </w:r>
      <w:r w:rsidR="00601A0C">
        <w:rPr>
          <w:i w:val="0"/>
          <w:sz w:val="28"/>
          <w:szCs w:val="28"/>
        </w:rPr>
        <w:t>ышечная ткань рыхлая, коричнево-</w:t>
      </w:r>
      <w:r w:rsidR="00DE43B1" w:rsidRPr="00394EE6">
        <w:rPr>
          <w:i w:val="0"/>
          <w:sz w:val="28"/>
          <w:szCs w:val="28"/>
        </w:rPr>
        <w:t>красного цвета, с кисловатым запахом, рН 5,4.</w:t>
      </w:r>
    </w:p>
    <w:p w:rsidR="00DE43B1" w:rsidRPr="00394EE6" w:rsidRDefault="00444055" w:rsidP="00370E7B">
      <w:pPr>
        <w:pStyle w:val="3"/>
        <w:shd w:val="clear" w:color="auto" w:fill="auto"/>
        <w:tabs>
          <w:tab w:val="left" w:pos="752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</w:t>
      </w:r>
      <w:r w:rsidR="00DE43B1" w:rsidRPr="00394EE6">
        <w:rPr>
          <w:i w:val="0"/>
          <w:sz w:val="28"/>
          <w:szCs w:val="28"/>
        </w:rPr>
        <w:t>.</w:t>
      </w:r>
      <w:r w:rsidR="00601A0C">
        <w:rPr>
          <w:i w:val="0"/>
          <w:sz w:val="28"/>
          <w:szCs w:val="28"/>
        </w:rPr>
        <w:t xml:space="preserve"> </w:t>
      </w:r>
      <w:r w:rsidR="00DE43B1" w:rsidRPr="00394EE6">
        <w:rPr>
          <w:i w:val="0"/>
          <w:sz w:val="28"/>
          <w:szCs w:val="28"/>
        </w:rPr>
        <w:t>Какой реакцией определяется наличие первичных продуктов распада белков в бульоне</w:t>
      </w:r>
      <w:r w:rsidR="009D34F9">
        <w:rPr>
          <w:i w:val="0"/>
          <w:sz w:val="28"/>
          <w:szCs w:val="28"/>
        </w:rPr>
        <w:t>?</w:t>
      </w:r>
    </w:p>
    <w:p w:rsidR="00601A0C" w:rsidRDefault="00444055" w:rsidP="0037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43B1" w:rsidRPr="00394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B1" w:rsidRPr="00394EE6">
        <w:rPr>
          <w:rFonts w:ascii="Times New Roman" w:hAnsi="Times New Roman" w:cs="Times New Roman"/>
          <w:sz w:val="28"/>
          <w:szCs w:val="28"/>
        </w:rPr>
        <w:t xml:space="preserve">У каких видов птиц при определении степени свежести не ставится реакция на </w:t>
      </w:r>
      <w:proofErr w:type="spellStart"/>
      <w:r w:rsidR="00DE43B1" w:rsidRPr="00394EE6">
        <w:rPr>
          <w:rFonts w:ascii="Times New Roman" w:hAnsi="Times New Roman" w:cs="Times New Roman"/>
          <w:sz w:val="28"/>
          <w:szCs w:val="28"/>
        </w:rPr>
        <w:t>пероксидазу</w:t>
      </w:r>
      <w:proofErr w:type="spellEnd"/>
      <w:r w:rsidR="009D34F9">
        <w:rPr>
          <w:rFonts w:ascii="Times New Roman" w:hAnsi="Times New Roman" w:cs="Times New Roman"/>
          <w:sz w:val="28"/>
          <w:szCs w:val="28"/>
        </w:rPr>
        <w:t>?</w:t>
      </w:r>
    </w:p>
    <w:p w:rsidR="0001547C" w:rsidRDefault="0001547C" w:rsidP="0037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3B1" w:rsidRDefault="00DE43B1" w:rsidP="0001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01A0C">
        <w:rPr>
          <w:rFonts w:ascii="Times New Roman" w:hAnsi="Times New Roman" w:cs="Times New Roman"/>
          <w:b/>
          <w:sz w:val="28"/>
          <w:szCs w:val="28"/>
        </w:rPr>
        <w:t>Тема: Определение видовой принадлежности мяса</w:t>
      </w:r>
      <w:bookmarkEnd w:id="0"/>
    </w:p>
    <w:p w:rsidR="00370E7B" w:rsidRPr="00601A0C" w:rsidRDefault="00370E7B" w:rsidP="00370E7B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B1" w:rsidRPr="00394EE6" w:rsidRDefault="009D34F9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Определи</w:t>
      </w:r>
      <w:r w:rsidR="00DE43B1" w:rsidRPr="00394EE6">
        <w:rPr>
          <w:i w:val="0"/>
          <w:sz w:val="28"/>
          <w:szCs w:val="28"/>
        </w:rPr>
        <w:t>ть видовую принадлежность мяса. Цвет мяса интенсивно-красный от светлых до темных оттенков. Цвет жира светло-желтый, при 15-16</w:t>
      </w:r>
      <w:proofErr w:type="gramStart"/>
      <w:r w:rsidR="00DE43B1" w:rsidRPr="00394EE6">
        <w:rPr>
          <w:i w:val="0"/>
          <w:sz w:val="28"/>
          <w:szCs w:val="28"/>
        </w:rPr>
        <w:t>°С</w:t>
      </w:r>
      <w:proofErr w:type="gramEnd"/>
      <w:r w:rsidR="00DE43B1" w:rsidRPr="00394EE6">
        <w:rPr>
          <w:i w:val="0"/>
          <w:sz w:val="28"/>
          <w:szCs w:val="28"/>
        </w:rPr>
        <w:t xml:space="preserve"> твердеет, при разминании между пальцами крошится. Температура плавления в пределах 45-52°С.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Определить видовую принадлежность мяса. Цвет мяса бледно-розовый, иногда белый. Цвет жира белый, мягкий, мажущийся, температура плавления 42,3 °С.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Определить видовую принадлежность мяса. Цвет мяса темно-красный, </w:t>
      </w:r>
      <w:r w:rsidRPr="00394EE6">
        <w:rPr>
          <w:i w:val="0"/>
          <w:sz w:val="28"/>
          <w:szCs w:val="28"/>
        </w:rPr>
        <w:lastRenderedPageBreak/>
        <w:t>почти коричневый, а после выдерживания на воздухе становится черно-красным с синеватым отливом. Цвет жира желтоватый, при 15-16</w:t>
      </w:r>
      <w:proofErr w:type="gramStart"/>
      <w:r w:rsidRPr="00394EE6">
        <w:rPr>
          <w:i w:val="0"/>
          <w:sz w:val="28"/>
          <w:szCs w:val="28"/>
        </w:rPr>
        <w:t>°С</w:t>
      </w:r>
      <w:proofErr w:type="gramEnd"/>
      <w:r w:rsidRPr="00394EE6">
        <w:rPr>
          <w:i w:val="0"/>
          <w:sz w:val="28"/>
          <w:szCs w:val="28"/>
        </w:rPr>
        <w:t xml:space="preserve"> мягкий, температура плавления колеблется от 27 до 32</w:t>
      </w:r>
      <w:r w:rsidRPr="00394EE6">
        <w:rPr>
          <w:rStyle w:val="a5"/>
          <w:rFonts w:eastAsia="Candara"/>
          <w:sz w:val="28"/>
          <w:szCs w:val="28"/>
        </w:rPr>
        <w:t>°С.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Определить видовую принадлежность мяса. Цвет мяса в некоторых частях туши </w:t>
      </w:r>
      <w:proofErr w:type="gramStart"/>
      <w:r w:rsidRPr="00394EE6">
        <w:rPr>
          <w:i w:val="0"/>
          <w:sz w:val="28"/>
          <w:szCs w:val="28"/>
        </w:rPr>
        <w:t>от</w:t>
      </w:r>
      <w:proofErr w:type="gramEnd"/>
      <w:r w:rsidRPr="00394EE6">
        <w:rPr>
          <w:i w:val="0"/>
          <w:sz w:val="28"/>
          <w:szCs w:val="28"/>
        </w:rPr>
        <w:t xml:space="preserve"> беловато-розового до красного. Цвет жира белый, бледно-розовый, плавится при температуре 34-44 °С. Консистенция мягкая.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Определить видовую принадлежность мяса. Цвет мяса </w:t>
      </w:r>
      <w:proofErr w:type="gramStart"/>
      <w:r w:rsidRPr="00394EE6">
        <w:rPr>
          <w:i w:val="0"/>
          <w:sz w:val="28"/>
          <w:szCs w:val="28"/>
        </w:rPr>
        <w:t>от</w:t>
      </w:r>
      <w:proofErr w:type="gramEnd"/>
      <w:r w:rsidRPr="00394EE6">
        <w:rPr>
          <w:i w:val="0"/>
          <w:sz w:val="28"/>
          <w:szCs w:val="28"/>
        </w:rPr>
        <w:t xml:space="preserve"> светло-красного до кирпично-красного (коричневого). Цвет жира белый, серо-белый, плотный, на изломе крошится, температура плавления 40-50 °С.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Определить видовую принадлежность мяса. Цвет мяса </w:t>
      </w:r>
      <w:proofErr w:type="gramStart"/>
      <w:r w:rsidRPr="00394EE6">
        <w:rPr>
          <w:i w:val="0"/>
          <w:sz w:val="28"/>
          <w:szCs w:val="28"/>
        </w:rPr>
        <w:t>от</w:t>
      </w:r>
      <w:proofErr w:type="gramEnd"/>
      <w:r w:rsidRPr="00394EE6">
        <w:rPr>
          <w:i w:val="0"/>
          <w:sz w:val="28"/>
          <w:szCs w:val="28"/>
        </w:rPr>
        <w:t xml:space="preserve"> светло-красного до темно-красного. Цвет жира белый, при комнатной температуре плотный, плавится при температуре 44-55 °С.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Определить видовую</w:t>
      </w:r>
      <w:r w:rsidR="001A736B">
        <w:rPr>
          <w:i w:val="0"/>
          <w:sz w:val="28"/>
          <w:szCs w:val="28"/>
        </w:rPr>
        <w:t xml:space="preserve"> </w:t>
      </w:r>
      <w:r w:rsidRPr="00394EE6">
        <w:rPr>
          <w:i w:val="0"/>
          <w:sz w:val="28"/>
          <w:szCs w:val="28"/>
        </w:rPr>
        <w:t xml:space="preserve"> принадлежность органа. Легкие: </w:t>
      </w:r>
      <w:proofErr w:type="spellStart"/>
      <w:r w:rsidRPr="00394EE6">
        <w:rPr>
          <w:i w:val="0"/>
          <w:sz w:val="28"/>
          <w:szCs w:val="28"/>
        </w:rPr>
        <w:t>левое-три</w:t>
      </w:r>
      <w:proofErr w:type="spellEnd"/>
      <w:r w:rsidRPr="00394EE6">
        <w:rPr>
          <w:i w:val="0"/>
          <w:sz w:val="28"/>
          <w:szCs w:val="28"/>
        </w:rPr>
        <w:t xml:space="preserve"> доли, право</w:t>
      </w:r>
      <w:proofErr w:type="gramStart"/>
      <w:r w:rsidRPr="00394EE6">
        <w:rPr>
          <w:i w:val="0"/>
          <w:sz w:val="28"/>
          <w:szCs w:val="28"/>
        </w:rPr>
        <w:t>е-</w:t>
      </w:r>
      <w:proofErr w:type="gramEnd"/>
      <w:r w:rsidRPr="00394EE6">
        <w:rPr>
          <w:i w:val="0"/>
          <w:sz w:val="28"/>
          <w:szCs w:val="28"/>
        </w:rPr>
        <w:t xml:space="preserve"> четыре доли.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Определить видовую принадлежность органа. Почки имеют дольчатое строение, каждая почка состоит из 16-28 долек.</w:t>
      </w:r>
    </w:p>
    <w:p w:rsidR="00DE43B1" w:rsidRPr="00394EE6" w:rsidRDefault="00DE43B1" w:rsidP="00370E7B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Определить видовую принадлежность органа. Почка правая имеет сердцевидную треугольную форму, левая бобовидная, недольчатая.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10.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Селезенка плоская широкая, овальная.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11.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Язык длинный, конец его плоский, в виде шпателя, спинка покрыта тонким слоем ороговевшего эпителия.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12.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Селезенка изогнутая, верхний конец широкий и плоский, нижний узкий, середина толстая, на поперечном разрезе вид треугольника.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13.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Доли печени выражены неясно, вырезка для пищевода отсутствует, желчный пузырь большой.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14.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Печень имеет три доли, глубокую вырезку для пищевода, желчного пузыря нет.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15.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Язык длинный, узкий, валик отсутствует.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16.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Почки имеют форму боба, не дольчатые.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17.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Язык шероховатый, часто пигментирован, кончик языка острый, на спинке имеется утолщение - валик.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18.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Легкие: левое -</w:t>
      </w:r>
      <w:r w:rsidR="00722AC3">
        <w:rPr>
          <w:i w:val="0"/>
          <w:sz w:val="28"/>
          <w:szCs w:val="28"/>
        </w:rPr>
        <w:t xml:space="preserve"> </w:t>
      </w:r>
      <w:r w:rsidR="00DE43B1" w:rsidRPr="00394EE6">
        <w:rPr>
          <w:i w:val="0"/>
          <w:sz w:val="28"/>
          <w:szCs w:val="28"/>
        </w:rPr>
        <w:t>две доли; правое - три доли, межуточная ткань развита слабо, дол</w:t>
      </w:r>
      <w:r w:rsidR="00722AC3">
        <w:rPr>
          <w:i w:val="0"/>
          <w:sz w:val="28"/>
          <w:szCs w:val="28"/>
        </w:rPr>
        <w:t>ь</w:t>
      </w:r>
      <w:r w:rsidR="00DE43B1" w:rsidRPr="00394EE6">
        <w:rPr>
          <w:i w:val="0"/>
          <w:sz w:val="28"/>
          <w:szCs w:val="28"/>
        </w:rPr>
        <w:t>чатость не выражена.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19.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Селезенка длинная, плоская, красного или светло-вишневого цвета.</w:t>
      </w:r>
    </w:p>
    <w:p w:rsidR="00DE43B1" w:rsidRPr="00394EE6" w:rsidRDefault="009D34F9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20. </w:t>
      </w:r>
      <w:r w:rsidR="00DE43B1" w:rsidRPr="00394EE6">
        <w:rPr>
          <w:i w:val="0"/>
          <w:sz w:val="28"/>
          <w:szCs w:val="28"/>
        </w:rPr>
        <w:t>Определить видовую принадлежность органа. Легкие: левое -</w:t>
      </w:r>
      <w:r w:rsidR="00F263C8">
        <w:rPr>
          <w:i w:val="0"/>
          <w:sz w:val="28"/>
          <w:szCs w:val="28"/>
        </w:rPr>
        <w:t xml:space="preserve"> </w:t>
      </w:r>
      <w:r w:rsidR="00DE43B1" w:rsidRPr="00394EE6">
        <w:rPr>
          <w:i w:val="0"/>
          <w:sz w:val="28"/>
          <w:szCs w:val="28"/>
        </w:rPr>
        <w:t>три доли; право</w:t>
      </w:r>
      <w:proofErr w:type="gramStart"/>
      <w:r w:rsidR="00DE43B1" w:rsidRPr="00394EE6">
        <w:rPr>
          <w:i w:val="0"/>
          <w:sz w:val="28"/>
          <w:szCs w:val="28"/>
        </w:rPr>
        <w:t>е-</w:t>
      </w:r>
      <w:proofErr w:type="gramEnd"/>
      <w:r w:rsidR="00DE43B1" w:rsidRPr="00394EE6">
        <w:rPr>
          <w:i w:val="0"/>
          <w:sz w:val="28"/>
          <w:szCs w:val="28"/>
        </w:rPr>
        <w:t xml:space="preserve"> четыре доли, межуточная ткань сильно развита, дольчатость хорошо выражена.</w:t>
      </w:r>
    </w:p>
    <w:p w:rsidR="00370E7B" w:rsidRDefault="00370E7B" w:rsidP="0001547C">
      <w:pPr>
        <w:pStyle w:val="20"/>
        <w:shd w:val="clear" w:color="auto" w:fill="auto"/>
        <w:tabs>
          <w:tab w:val="left" w:pos="182"/>
        </w:tabs>
        <w:spacing w:line="240" w:lineRule="auto"/>
        <w:ind w:firstLine="0"/>
        <w:rPr>
          <w:b/>
          <w:sz w:val="28"/>
          <w:szCs w:val="28"/>
        </w:rPr>
      </w:pPr>
    </w:p>
    <w:p w:rsidR="00DE43B1" w:rsidRDefault="00DE43B1" w:rsidP="00370E7B">
      <w:pPr>
        <w:pStyle w:val="20"/>
        <w:shd w:val="clear" w:color="auto" w:fill="auto"/>
        <w:tabs>
          <w:tab w:val="left" w:pos="182"/>
        </w:tabs>
        <w:spacing w:line="240" w:lineRule="auto"/>
        <w:ind w:firstLine="567"/>
        <w:rPr>
          <w:b/>
          <w:sz w:val="28"/>
          <w:szCs w:val="28"/>
        </w:rPr>
      </w:pPr>
      <w:r w:rsidRPr="00F263C8">
        <w:rPr>
          <w:b/>
          <w:sz w:val="28"/>
          <w:szCs w:val="28"/>
        </w:rPr>
        <w:t>Тема: Определение мяса больных и здоровых животных</w:t>
      </w:r>
    </w:p>
    <w:p w:rsidR="0001547C" w:rsidRDefault="0001547C" w:rsidP="00370E7B">
      <w:pPr>
        <w:pStyle w:val="20"/>
        <w:shd w:val="clear" w:color="auto" w:fill="auto"/>
        <w:tabs>
          <w:tab w:val="left" w:pos="182"/>
        </w:tabs>
        <w:spacing w:line="240" w:lineRule="auto"/>
        <w:ind w:firstLine="567"/>
        <w:rPr>
          <w:b/>
          <w:sz w:val="28"/>
          <w:szCs w:val="28"/>
        </w:rPr>
      </w:pPr>
    </w:p>
    <w:p w:rsidR="00370E7B" w:rsidRPr="00F263C8" w:rsidRDefault="00370E7B" w:rsidP="00370E7B">
      <w:pPr>
        <w:pStyle w:val="20"/>
        <w:shd w:val="clear" w:color="auto" w:fill="auto"/>
        <w:tabs>
          <w:tab w:val="left" w:pos="182"/>
        </w:tabs>
        <w:spacing w:line="240" w:lineRule="auto"/>
        <w:ind w:firstLine="567"/>
        <w:rPr>
          <w:b/>
          <w:sz w:val="28"/>
          <w:szCs w:val="28"/>
        </w:rPr>
      </w:pP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4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Дать ветсаноценку мяса. 1. Реакция на пероксидазу: отрицательная. 2</w:t>
      </w:r>
      <w:r w:rsidR="00F263C8">
        <w:rPr>
          <w:i w:val="0"/>
          <w:sz w:val="28"/>
          <w:szCs w:val="28"/>
        </w:rPr>
        <w:t>.</w:t>
      </w:r>
      <w:r w:rsidRPr="00394EE6">
        <w:rPr>
          <w:i w:val="0"/>
          <w:sz w:val="28"/>
          <w:szCs w:val="28"/>
        </w:rPr>
        <w:t xml:space="preserve"> рН выше 6,6. 3. Формальная реакция для мяса крупного рогатого скота: положительная.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1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Дать </w:t>
      </w:r>
      <w:proofErr w:type="spellStart"/>
      <w:r w:rsidRPr="00394EE6">
        <w:rPr>
          <w:i w:val="0"/>
          <w:sz w:val="28"/>
          <w:szCs w:val="28"/>
        </w:rPr>
        <w:t>ветсаноценку</w:t>
      </w:r>
      <w:proofErr w:type="spellEnd"/>
      <w:r w:rsidRPr="00394EE6">
        <w:rPr>
          <w:i w:val="0"/>
          <w:sz w:val="28"/>
          <w:szCs w:val="28"/>
        </w:rPr>
        <w:t xml:space="preserve"> мяса. 1. Реакция на пероксидазу: положительная. 2. рН: 5,6-6,2. 3. Формальная реакция для мяса крупного рогатого ската: отрицательная.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7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Дать </w:t>
      </w:r>
      <w:proofErr w:type="spellStart"/>
      <w:r w:rsidRPr="00394EE6">
        <w:rPr>
          <w:i w:val="0"/>
          <w:sz w:val="28"/>
          <w:szCs w:val="28"/>
        </w:rPr>
        <w:t>ветсаноценку</w:t>
      </w:r>
      <w:proofErr w:type="spellEnd"/>
      <w:r w:rsidRPr="00394EE6">
        <w:rPr>
          <w:i w:val="0"/>
          <w:sz w:val="28"/>
          <w:szCs w:val="28"/>
        </w:rPr>
        <w:t xml:space="preserve"> мяса. 1. Реакция на пероксидазу: с большой задержкой или отрицательная. 2 рН: 6,3. 3. Формальная реакция для мяса крупного рогатого скота: сомнительная.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6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 использовать мясо, если были выделены сальмонеллы из туши или органов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left="0" w:firstLine="567"/>
        <w:rPr>
          <w:i w:val="0"/>
          <w:sz w:val="28"/>
          <w:szCs w:val="28"/>
        </w:rPr>
      </w:pPr>
      <w:proofErr w:type="gramStart"/>
      <w:r w:rsidRPr="00394EE6">
        <w:rPr>
          <w:i w:val="0"/>
          <w:sz w:val="28"/>
          <w:szCs w:val="28"/>
        </w:rPr>
        <w:t>Как использовать мяса, если были выделены микроорганизмы из группы кишечных палочек из глубоких слоев мускулатуры или лимфатических узлов при хорошей органолептике и отсутствии других патогенных микробов</w:t>
      </w:r>
      <w:r w:rsidR="001A736B">
        <w:rPr>
          <w:i w:val="0"/>
          <w:sz w:val="28"/>
          <w:szCs w:val="28"/>
        </w:rPr>
        <w:t>?</w:t>
      </w:r>
      <w:proofErr w:type="gramEnd"/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127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 использовать мяса, если выделены микроорганизмы из группы кишечных палочек только из внутренних органов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4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Как использовать мясо при органолептических показателях, </w:t>
      </w:r>
      <w:proofErr w:type="gramStart"/>
      <w:r w:rsidRPr="00394EE6">
        <w:rPr>
          <w:i w:val="0"/>
          <w:sz w:val="28"/>
          <w:szCs w:val="28"/>
        </w:rPr>
        <w:t>свидетельствующих</w:t>
      </w:r>
      <w:proofErr w:type="gramEnd"/>
      <w:r w:rsidRPr="00394EE6">
        <w:rPr>
          <w:i w:val="0"/>
          <w:sz w:val="28"/>
          <w:szCs w:val="28"/>
        </w:rPr>
        <w:t xml:space="preserve"> а гнилостном разложении мяса и мясопродуктов или при несвойственном запахе, не исчезающем при пробе варкой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10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 использовать мясо при сильной степени истощении или дегенеративных изменениях в мускулатуре, но сальмонеллы не выделены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084"/>
          <w:tab w:val="left" w:pos="758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 использовать мясо, если были обнаружены микроорганизмы сибирской язвы, эмфизематозного карбункула, злокачественного отека, сапа, ботулизма, эпизоотического лимфангита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19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Какая санитарная оценка при чуме свиней, </w:t>
      </w:r>
      <w:proofErr w:type="gramStart"/>
      <w:r w:rsidRPr="00394EE6">
        <w:rPr>
          <w:i w:val="0"/>
          <w:sz w:val="28"/>
          <w:szCs w:val="28"/>
        </w:rPr>
        <w:t>роже</w:t>
      </w:r>
      <w:proofErr w:type="gramEnd"/>
      <w:r w:rsidRPr="00394EE6">
        <w:rPr>
          <w:i w:val="0"/>
          <w:sz w:val="28"/>
          <w:szCs w:val="28"/>
        </w:rPr>
        <w:t>, болезни Ауески, пастереллезе (геморрагическая септицемия), листериозе, но при отсутствии в мясе сальмонелл</w:t>
      </w:r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22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Как использовать мясо, если были выделены кокковые, гнилостные, бактерии группы протея из глубоких слоев мускулатуры или лимфатических узлов </w:t>
      </w:r>
      <w:proofErr w:type="gramStart"/>
      <w:r w:rsidRPr="00394EE6">
        <w:rPr>
          <w:i w:val="0"/>
          <w:sz w:val="28"/>
          <w:szCs w:val="28"/>
        </w:rPr>
        <w:t>при</w:t>
      </w:r>
      <w:proofErr w:type="gramEnd"/>
      <w:r w:rsidRPr="00394EE6">
        <w:rPr>
          <w:i w:val="0"/>
          <w:sz w:val="28"/>
          <w:szCs w:val="28"/>
        </w:rPr>
        <w:t xml:space="preserve"> хорошей </w:t>
      </w:r>
      <w:proofErr w:type="spellStart"/>
      <w:r w:rsidRPr="00394EE6">
        <w:rPr>
          <w:i w:val="0"/>
          <w:sz w:val="28"/>
          <w:szCs w:val="28"/>
        </w:rPr>
        <w:t>органолептике</w:t>
      </w:r>
      <w:proofErr w:type="spellEnd"/>
      <w:r w:rsidR="001A736B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8"/>
        </w:numPr>
        <w:shd w:val="clear" w:color="auto" w:fill="auto"/>
        <w:tabs>
          <w:tab w:val="left" w:pos="1233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На мясо вынужденного убоя животных имеется акт убоя и справка местной лаборатории о том, что в мясе выявлена кокковая микрофлора. Необходимо ли повторно проводить бактериологическое исследование туши при приеме на переработку</w:t>
      </w:r>
      <w:r w:rsidR="007E0065">
        <w:rPr>
          <w:i w:val="0"/>
          <w:sz w:val="28"/>
          <w:szCs w:val="28"/>
        </w:rPr>
        <w:t>?</w:t>
      </w:r>
    </w:p>
    <w:p w:rsidR="00370E7B" w:rsidRDefault="00370E7B" w:rsidP="00370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B1" w:rsidRDefault="00DE43B1" w:rsidP="0001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3">
        <w:rPr>
          <w:rFonts w:ascii="Times New Roman" w:hAnsi="Times New Roman" w:cs="Times New Roman"/>
          <w:b/>
          <w:sz w:val="28"/>
          <w:szCs w:val="28"/>
        </w:rPr>
        <w:t>Тема: Послеубойная диагностика инвазионных болезней</w:t>
      </w:r>
    </w:p>
    <w:p w:rsidR="00370E7B" w:rsidRPr="00722AC3" w:rsidRDefault="00370E7B" w:rsidP="00370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Каким способом обеззараживают и как используют продукты убоя при обнаружении цистицеркоза у крупного рогатого скота и у свиней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В мышечной ткани крупа и спины, принятой на мясокомбинат туши коровы, обнаружены множественные мелкие </w:t>
      </w:r>
      <w:r w:rsidR="00F13CC8">
        <w:rPr>
          <w:i w:val="0"/>
          <w:sz w:val="28"/>
          <w:szCs w:val="28"/>
        </w:rPr>
        <w:t>«</w:t>
      </w:r>
      <w:r w:rsidRPr="00394EE6">
        <w:rPr>
          <w:i w:val="0"/>
          <w:sz w:val="28"/>
          <w:szCs w:val="28"/>
        </w:rPr>
        <w:t>пенообразные</w:t>
      </w:r>
      <w:r w:rsidR="00F13CC8">
        <w:rPr>
          <w:i w:val="0"/>
          <w:sz w:val="28"/>
          <w:szCs w:val="28"/>
        </w:rPr>
        <w:t>»</w:t>
      </w:r>
      <w:r w:rsidRPr="00394EE6">
        <w:rPr>
          <w:i w:val="0"/>
          <w:sz w:val="28"/>
          <w:szCs w:val="28"/>
        </w:rPr>
        <w:t xml:space="preserve"> включения серого или желтоватого цвета. Туш</w:t>
      </w:r>
      <w:r w:rsidR="00F13CC8">
        <w:rPr>
          <w:i w:val="0"/>
          <w:sz w:val="28"/>
          <w:szCs w:val="28"/>
        </w:rPr>
        <w:t xml:space="preserve">а имеет показатели упитанности </w:t>
      </w:r>
      <w:r w:rsidR="00F13CC8">
        <w:rPr>
          <w:i w:val="0"/>
          <w:sz w:val="28"/>
          <w:szCs w:val="28"/>
          <w:lang w:val="en-US"/>
        </w:rPr>
        <w:t>II</w:t>
      </w:r>
      <w:r w:rsidRPr="00394EE6">
        <w:rPr>
          <w:i w:val="0"/>
          <w:sz w:val="28"/>
          <w:szCs w:val="28"/>
        </w:rPr>
        <w:t xml:space="preserve"> категории. В вет</w:t>
      </w:r>
      <w:r w:rsidR="00F13CC8">
        <w:rPr>
          <w:i w:val="0"/>
          <w:sz w:val="28"/>
          <w:szCs w:val="28"/>
        </w:rPr>
        <w:t xml:space="preserve">еринарном </w:t>
      </w:r>
      <w:r w:rsidRPr="00394EE6">
        <w:rPr>
          <w:i w:val="0"/>
          <w:sz w:val="28"/>
          <w:szCs w:val="28"/>
        </w:rPr>
        <w:t xml:space="preserve">свидетельстве указано, что животное здорово. </w:t>
      </w:r>
      <w:r w:rsidR="007E0065">
        <w:rPr>
          <w:i w:val="0"/>
          <w:sz w:val="28"/>
          <w:szCs w:val="28"/>
        </w:rPr>
        <w:t>Каков п</w:t>
      </w:r>
      <w:r w:rsidRPr="00394EE6">
        <w:rPr>
          <w:i w:val="0"/>
          <w:sz w:val="28"/>
          <w:szCs w:val="28"/>
        </w:rPr>
        <w:t>редполагаемы</w:t>
      </w:r>
      <w:r w:rsidR="007E0065">
        <w:rPr>
          <w:i w:val="0"/>
          <w:sz w:val="28"/>
          <w:szCs w:val="28"/>
        </w:rPr>
        <w:t>й диагноз и оценка мяса?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На сальнике свиньи обнаружено множество тонкостенных пузырей грушевидной формы, с прозрачным содержимым и сколексом в виде белого </w:t>
      </w:r>
      <w:r w:rsidRPr="00394EE6">
        <w:rPr>
          <w:i w:val="0"/>
          <w:sz w:val="28"/>
          <w:szCs w:val="28"/>
        </w:rPr>
        <w:lastRenderedPageBreak/>
        <w:t xml:space="preserve">бугорка, величиной с грецкий орех и более.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83"/>
          <w:tab w:val="left" w:pos="707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</w:t>
      </w:r>
      <w:proofErr w:type="spellStart"/>
      <w:r w:rsidRPr="00394EE6">
        <w:rPr>
          <w:i w:val="0"/>
          <w:sz w:val="28"/>
          <w:szCs w:val="28"/>
        </w:rPr>
        <w:t>ветсанэкспертте</w:t>
      </w:r>
      <w:proofErr w:type="spellEnd"/>
      <w:r w:rsidRPr="00394EE6">
        <w:rPr>
          <w:i w:val="0"/>
          <w:sz w:val="28"/>
          <w:szCs w:val="28"/>
        </w:rPr>
        <w:t xml:space="preserve"> туш овцы обнаружены пузырьки паразитарного происхождения величиной от 2 до 10 мм, заполненные прозрачной жидкостью и локализующиеся в межмышечной соединительной ткани. Возбудитель паразита имеет четыре присоски и корону крючьев из двух рядов.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108"/>
        </w:tabs>
        <w:spacing w:line="240" w:lineRule="auto"/>
        <w:ind w:left="0" w:firstLine="567"/>
        <w:rPr>
          <w:i w:val="0"/>
          <w:sz w:val="28"/>
          <w:szCs w:val="28"/>
        </w:rPr>
      </w:pPr>
      <w:proofErr w:type="gramStart"/>
      <w:r w:rsidRPr="00394EE6">
        <w:rPr>
          <w:i w:val="0"/>
          <w:sz w:val="28"/>
          <w:szCs w:val="28"/>
        </w:rPr>
        <w:t>Гельминтоз животных и человека, вызываемый личинками нематоды, паразитирующей в половозрелом состоянии в тонком отделе кишечника, а в личиночной - в поперечнополосатых мышцах и реже в других органах.</w:t>
      </w:r>
      <w:proofErr w:type="gramEnd"/>
      <w:r w:rsidRPr="00394EE6">
        <w:rPr>
          <w:i w:val="0"/>
          <w:sz w:val="28"/>
          <w:szCs w:val="28"/>
        </w:rPr>
        <w:t xml:space="preserve">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7E0065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132"/>
        </w:tabs>
        <w:spacing w:line="240" w:lineRule="auto"/>
        <w:ind w:left="0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Каковы п</w:t>
      </w:r>
      <w:r w:rsidR="00DE43B1" w:rsidRPr="00394EE6">
        <w:rPr>
          <w:i w:val="0"/>
          <w:sz w:val="28"/>
          <w:szCs w:val="28"/>
        </w:rPr>
        <w:t>р</w:t>
      </w:r>
      <w:r w:rsidR="00F13CC8">
        <w:rPr>
          <w:i w:val="0"/>
          <w:sz w:val="28"/>
          <w:szCs w:val="28"/>
        </w:rPr>
        <w:t>из</w:t>
      </w:r>
      <w:r w:rsidR="00DE43B1" w:rsidRPr="00394EE6">
        <w:rPr>
          <w:i w:val="0"/>
          <w:sz w:val="28"/>
          <w:szCs w:val="28"/>
        </w:rPr>
        <w:t xml:space="preserve">наки дифференциальной диагностики эхинококкоза и цистицеркоза </w:t>
      </w:r>
      <w:proofErr w:type="spellStart"/>
      <w:r w:rsidR="00DE43B1" w:rsidRPr="00394EE6">
        <w:rPr>
          <w:i w:val="0"/>
          <w:sz w:val="28"/>
          <w:szCs w:val="28"/>
        </w:rPr>
        <w:t>тенуикольного</w:t>
      </w:r>
      <w:proofErr w:type="spellEnd"/>
      <w:r w:rsidR="00DE43B1" w:rsidRPr="00394EE6">
        <w:rPr>
          <w:i w:val="0"/>
          <w:sz w:val="28"/>
          <w:szCs w:val="28"/>
        </w:rPr>
        <w:t>, цистиц</w:t>
      </w:r>
      <w:r>
        <w:rPr>
          <w:i w:val="0"/>
          <w:sz w:val="28"/>
          <w:szCs w:val="28"/>
        </w:rPr>
        <w:t xml:space="preserve">еркоза </w:t>
      </w:r>
      <w:proofErr w:type="spellStart"/>
      <w:r>
        <w:rPr>
          <w:i w:val="0"/>
          <w:sz w:val="28"/>
          <w:szCs w:val="28"/>
        </w:rPr>
        <w:t>бовисного</w:t>
      </w:r>
      <w:proofErr w:type="spellEnd"/>
      <w:r>
        <w:rPr>
          <w:i w:val="0"/>
          <w:sz w:val="28"/>
          <w:szCs w:val="28"/>
        </w:rPr>
        <w:t xml:space="preserve"> и </w:t>
      </w:r>
      <w:proofErr w:type="spellStart"/>
      <w:r>
        <w:rPr>
          <w:i w:val="0"/>
          <w:sz w:val="28"/>
          <w:szCs w:val="28"/>
        </w:rPr>
        <w:t>саркоцистоза</w:t>
      </w:r>
      <w:proofErr w:type="spellEnd"/>
      <w:r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proofErr w:type="gramStart"/>
      <w:r w:rsidRPr="00394EE6">
        <w:rPr>
          <w:i w:val="0"/>
          <w:sz w:val="28"/>
          <w:szCs w:val="28"/>
        </w:rPr>
        <w:t>Мясо</w:t>
      </w:r>
      <w:proofErr w:type="gramEnd"/>
      <w:r w:rsidRPr="00394EE6">
        <w:rPr>
          <w:i w:val="0"/>
          <w:sz w:val="28"/>
          <w:szCs w:val="28"/>
        </w:rPr>
        <w:t xml:space="preserve"> каких видов животных подлежит обязательному исследованию на трихинеллез? Каким способом проводится исследование?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9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</w:t>
      </w:r>
      <w:proofErr w:type="spellStart"/>
      <w:r w:rsidRPr="00394EE6">
        <w:rPr>
          <w:i w:val="0"/>
          <w:sz w:val="28"/>
          <w:szCs w:val="28"/>
        </w:rPr>
        <w:t>ветсанэкспертизе</w:t>
      </w:r>
      <w:proofErr w:type="spellEnd"/>
      <w:r w:rsidRPr="00394EE6">
        <w:rPr>
          <w:i w:val="0"/>
          <w:sz w:val="28"/>
          <w:szCs w:val="28"/>
        </w:rPr>
        <w:t xml:space="preserve"> печени в желчных протоках обнаружены гельминты величиной 10-30 мм, относящиеся к классу трематод.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7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Гельминтозное заболевание домашних и диких свиней, вызываемое нематодами нитевидной формы, белого или желто-белого цвета (длина самцов - 14-26 мм, самок - 20-50 мм), паразитирующими в бронхах.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09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осмотре голов крупного рогатого скота обнаружено более трех цистицерков на площади 40 кв. </w:t>
      </w:r>
      <w:r w:rsidR="007E0065">
        <w:rPr>
          <w:i w:val="0"/>
          <w:sz w:val="28"/>
          <w:szCs w:val="28"/>
        </w:rPr>
        <w:t xml:space="preserve">см. </w:t>
      </w:r>
      <w:proofErr w:type="spellStart"/>
      <w:r w:rsidR="007E0065">
        <w:rPr>
          <w:i w:val="0"/>
          <w:sz w:val="28"/>
          <w:szCs w:val="28"/>
        </w:rPr>
        <w:t>Ветсаноценка</w:t>
      </w:r>
      <w:proofErr w:type="spellEnd"/>
      <w:r w:rsidR="007E0065">
        <w:rPr>
          <w:i w:val="0"/>
          <w:sz w:val="28"/>
          <w:szCs w:val="28"/>
        </w:rPr>
        <w:t xml:space="preserve">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Гельминтозное заболевание домашних и диких жвачных, а также непарнокопытных животных, вызываемое нематодами белого цвета и их </w:t>
      </w:r>
      <w:proofErr w:type="gramStart"/>
      <w:r w:rsidRPr="00394EE6">
        <w:rPr>
          <w:i w:val="0"/>
          <w:sz w:val="28"/>
          <w:szCs w:val="28"/>
        </w:rPr>
        <w:t>личинками</w:t>
      </w:r>
      <w:proofErr w:type="gramEnd"/>
      <w:r w:rsidRPr="00394EE6">
        <w:rPr>
          <w:i w:val="0"/>
          <w:sz w:val="28"/>
          <w:szCs w:val="28"/>
        </w:rPr>
        <w:t xml:space="preserve"> паразитирующими в бронхах и трахее. Длина паразитов колеблется от 17 до 80 мм (самцы) и от 23 до 150-мм (самки).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8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Инвазионное заболевание многих видов домашних и диких животных (болеет и человек), вызываемое трематодой ланцетовидной формы, длиной 5-15 мм, шириной 1,5-2,5 мм, паразитирующей в желчных протоках печени.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01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осмотре </w:t>
      </w:r>
      <w:proofErr w:type="spellStart"/>
      <w:r w:rsidRPr="00394EE6">
        <w:rPr>
          <w:i w:val="0"/>
          <w:sz w:val="28"/>
          <w:szCs w:val="28"/>
        </w:rPr>
        <w:t>массетеров</w:t>
      </w:r>
      <w:proofErr w:type="spellEnd"/>
      <w:r w:rsidRPr="00394EE6">
        <w:rPr>
          <w:i w:val="0"/>
          <w:sz w:val="28"/>
          <w:szCs w:val="28"/>
        </w:rPr>
        <w:t xml:space="preserve"> и других мышц головы крупного рогатого скота обнаружено пузырьковидное образование серовато-белого цвета, заполненное жидкостью, величиной с горошину.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4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осмотре туши лошади были обнаружены патологические изменений в виде разрастания грануляционной ткани, рубцов и свищи в области холки.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Гельминтоз свиней, вызываемый нематодой белого цвета, молодые и половозрелые формы которой паразитируют в тонком кишечнике. Головной конец снабжен тремя губами. Самцы длиной 10-22 см, самки -23-30 см. Личинки гельминта поражают внутренние органы (лимфатические узлы, печень, легкие).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91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lastRenderedPageBreak/>
        <w:t xml:space="preserve">Заболевание овец и коз, вызываемое, личинками цестод, паразитирующими в головном и спинном мозге. Личинка имеет вид пузыря до 10 см в диаметре круглой или овальной формы, на внутренней полупрозрачной оболочке хорошо просматриваются розетки сколексов.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11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Паразитарные болезни животных, вызываемые личинками оводов, проявляющиеся воспалительными изменениями в тканях и органах и наличием под кожей в области спины свищевых капсул.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29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Гельминтозное заболевание непарнокопытных, вызываемое нематодой белого цвета, паразитирующей в тонком отделе кишечника. Рот окружен тремя губами, края которых снабжены зубчиками. Самцы длиной 15-28 см, имеют закругленный хвостовой конец, самки - до 37 см длины. Личиночные формы паразита обнаруживают в легких, печени, реже в лимфатических узлах. Заболевает преимущественно молодняк до года.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DE43B1" w:rsidRPr="00394EE6" w:rsidRDefault="00DE43B1" w:rsidP="00370E7B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14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Заболевание, вызываемое нематодами, паразитирующими в сухожилиях сгибателей, в связках путового сустава, в подкожной клетчатке, шейных связках, в области сухожилий, а личинки в коже. Предполагаемый </w:t>
      </w:r>
      <w:r w:rsidR="007E0065">
        <w:rPr>
          <w:i w:val="0"/>
          <w:sz w:val="28"/>
          <w:szCs w:val="28"/>
        </w:rPr>
        <w:t>диагноз и оценка продуктов убоя?</w:t>
      </w:r>
    </w:p>
    <w:p w:rsidR="00370E7B" w:rsidRDefault="00370E7B" w:rsidP="00370E7B">
      <w:pPr>
        <w:pStyle w:val="20"/>
        <w:shd w:val="clear" w:color="auto" w:fill="auto"/>
        <w:tabs>
          <w:tab w:val="left" w:pos="4158"/>
        </w:tabs>
        <w:spacing w:line="240" w:lineRule="auto"/>
        <w:ind w:firstLine="567"/>
        <w:rPr>
          <w:b/>
          <w:sz w:val="28"/>
          <w:szCs w:val="28"/>
        </w:rPr>
      </w:pPr>
    </w:p>
    <w:p w:rsidR="00DE43B1" w:rsidRDefault="00DE43B1" w:rsidP="0001547C">
      <w:pPr>
        <w:pStyle w:val="20"/>
        <w:shd w:val="clear" w:color="auto" w:fill="auto"/>
        <w:tabs>
          <w:tab w:val="left" w:pos="4158"/>
        </w:tabs>
        <w:spacing w:line="240" w:lineRule="auto"/>
        <w:ind w:firstLine="0"/>
        <w:rPr>
          <w:b/>
          <w:sz w:val="28"/>
          <w:szCs w:val="28"/>
        </w:rPr>
      </w:pPr>
      <w:r w:rsidRPr="00722AC3">
        <w:rPr>
          <w:b/>
          <w:sz w:val="28"/>
          <w:szCs w:val="28"/>
        </w:rPr>
        <w:t>Тема: Контроль качества молока</w:t>
      </w:r>
    </w:p>
    <w:p w:rsidR="00370E7B" w:rsidRPr="00722AC3" w:rsidRDefault="00370E7B" w:rsidP="00370E7B">
      <w:pPr>
        <w:pStyle w:val="20"/>
        <w:shd w:val="clear" w:color="auto" w:fill="auto"/>
        <w:tabs>
          <w:tab w:val="left" w:pos="4158"/>
        </w:tabs>
        <w:spacing w:line="240" w:lineRule="auto"/>
        <w:ind w:firstLine="567"/>
        <w:rPr>
          <w:b/>
          <w:sz w:val="28"/>
          <w:szCs w:val="28"/>
        </w:rPr>
      </w:pPr>
    </w:p>
    <w:p w:rsidR="00DE43B1" w:rsidRPr="00722AC3" w:rsidRDefault="00DE43B1" w:rsidP="00370E7B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722AC3">
        <w:rPr>
          <w:i w:val="0"/>
          <w:sz w:val="28"/>
          <w:szCs w:val="28"/>
        </w:rPr>
        <w:t xml:space="preserve">Молоко бело-желтого цвета со специфическим запахом и слегка сладковатым вкусом. Плотность-1,030, содержанием жира-3,6%,содержание белка 3,3%, кислотность-19ºТ. Определите, для какого молока </w:t>
      </w:r>
      <w:r w:rsidR="007E0065">
        <w:rPr>
          <w:i w:val="0"/>
          <w:sz w:val="28"/>
          <w:szCs w:val="28"/>
        </w:rPr>
        <w:t>характерны указанные показатели?</w:t>
      </w:r>
    </w:p>
    <w:p w:rsidR="00DE43B1" w:rsidRPr="00394EE6" w:rsidRDefault="00DE43B1" w:rsidP="00370E7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102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чистое, без посторонних, не свойственных свежему молоку прив</w:t>
      </w:r>
      <w:r w:rsidR="0026536F">
        <w:rPr>
          <w:i w:val="0"/>
          <w:sz w:val="28"/>
          <w:szCs w:val="28"/>
        </w:rPr>
        <w:t>ку</w:t>
      </w:r>
      <w:r w:rsidRPr="00394EE6">
        <w:rPr>
          <w:i w:val="0"/>
          <w:sz w:val="28"/>
          <w:szCs w:val="28"/>
        </w:rPr>
        <w:t>сов и запахов, беложелтого цвета, без осадка и хлопьев. Плотность - 1,028, кислотность-16 Т, КМАФАнМ -1х10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 xml:space="preserve"> КОЕ/г. Определите сортность молока</w:t>
      </w:r>
      <w:proofErr w:type="gramStart"/>
      <w:r w:rsidRPr="00394EE6">
        <w:rPr>
          <w:i w:val="0"/>
          <w:sz w:val="28"/>
          <w:szCs w:val="28"/>
        </w:rPr>
        <w:t xml:space="preserve"> </w:t>
      </w:r>
      <w:r w:rsidR="007E0065">
        <w:rPr>
          <w:i w:val="0"/>
          <w:sz w:val="28"/>
          <w:szCs w:val="28"/>
        </w:rPr>
        <w:t>.</w:t>
      </w:r>
      <w:proofErr w:type="gramEnd"/>
    </w:p>
    <w:p w:rsidR="00DE43B1" w:rsidRPr="00394EE6" w:rsidRDefault="00DE43B1" w:rsidP="00370E7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102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чистое, без посторонних, не свойственных свежему молоку привкусов и запахов, бело</w:t>
      </w:r>
      <w:r w:rsidRPr="00394EE6">
        <w:rPr>
          <w:i w:val="0"/>
          <w:sz w:val="28"/>
          <w:szCs w:val="28"/>
        </w:rPr>
        <w:softHyphen/>
        <w:t>желтого цвета, без осадка и хлопьев. Плотность - 1,027, кислотность-18</w:t>
      </w:r>
      <w:proofErr w:type="gramStart"/>
      <w:r w:rsidRPr="00394EE6">
        <w:rPr>
          <w:i w:val="0"/>
          <w:sz w:val="28"/>
          <w:szCs w:val="28"/>
        </w:rPr>
        <w:t xml:space="preserve"> Т</w:t>
      </w:r>
      <w:proofErr w:type="gramEnd"/>
      <w:r w:rsidRPr="00394EE6">
        <w:rPr>
          <w:i w:val="0"/>
          <w:sz w:val="28"/>
          <w:szCs w:val="28"/>
        </w:rPr>
        <w:t>, КМАФАнМ - 5х10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 xml:space="preserve"> КОЕ/г. Степень чистоты не ниже 1 группы. Определите, для какого сорта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shd w:val="clear" w:color="auto" w:fill="auto"/>
        <w:tabs>
          <w:tab w:val="left" w:pos="0"/>
        </w:tabs>
        <w:spacing w:line="240" w:lineRule="auto"/>
        <w:ind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4 Молоко синеватого цвета, со специфическим запахом, на вкус водянистое. Плотность -1,024 содержание жира -1,8 %, белка -1,9 % кислотность -14 ºТ. </w:t>
      </w:r>
      <w:proofErr w:type="gramStart"/>
      <w:r w:rsidRPr="00394EE6">
        <w:rPr>
          <w:i w:val="0"/>
          <w:sz w:val="28"/>
          <w:szCs w:val="28"/>
        </w:rPr>
        <w:t>Определите для какого молок</w:t>
      </w:r>
      <w:r w:rsidR="007E0065">
        <w:rPr>
          <w:i w:val="0"/>
          <w:sz w:val="28"/>
          <w:szCs w:val="28"/>
        </w:rPr>
        <w:t>а характерны</w:t>
      </w:r>
      <w:proofErr w:type="gramEnd"/>
      <w:r w:rsidR="007E0065">
        <w:rPr>
          <w:i w:val="0"/>
          <w:sz w:val="28"/>
          <w:szCs w:val="28"/>
        </w:rPr>
        <w:t xml:space="preserve">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9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чистое, без посторонних, не свойственных свежему молоку привкусов и запахов, бело</w:t>
      </w:r>
      <w:r w:rsidRPr="00394EE6">
        <w:rPr>
          <w:i w:val="0"/>
          <w:sz w:val="28"/>
          <w:szCs w:val="28"/>
        </w:rPr>
        <w:softHyphen/>
        <w:t>желтого цвета, без осадка и хлопьев. Плотность -1,027, кислотность -18 ºТ, КМАФАнМ-3х10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 xml:space="preserve"> КОЕ/</w:t>
      </w:r>
      <w:proofErr w:type="gramStart"/>
      <w:r w:rsidRPr="00394EE6">
        <w:rPr>
          <w:i w:val="0"/>
          <w:sz w:val="28"/>
          <w:szCs w:val="28"/>
        </w:rPr>
        <w:t>г</w:t>
      </w:r>
      <w:proofErr w:type="gramEnd"/>
      <w:r w:rsidRPr="00394EE6">
        <w:rPr>
          <w:i w:val="0"/>
          <w:sz w:val="28"/>
          <w:szCs w:val="28"/>
        </w:rPr>
        <w:t>.. Степень чистоты по эталону не ниже 1 класса. Определите, для какого сорта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77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голубовато-белого цвета, запах специфический, консистенция слегка водянистая плотность -1,030, содержание жира 0,04%, белка - 3,3%, кислотность -18</w:t>
      </w:r>
      <w:proofErr w:type="gramStart"/>
      <w:r w:rsidRPr="00394EE6">
        <w:rPr>
          <w:i w:val="0"/>
          <w:sz w:val="28"/>
          <w:szCs w:val="28"/>
        </w:rPr>
        <w:t>° Т</w:t>
      </w:r>
      <w:proofErr w:type="gramEnd"/>
      <w:r w:rsidRPr="00394EE6">
        <w:rPr>
          <w:i w:val="0"/>
          <w:sz w:val="28"/>
          <w:szCs w:val="28"/>
        </w:rPr>
        <w:t>, Определите для какого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769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Молоко чистое без посторонних не свойственных свежему молоку </w:t>
      </w:r>
      <w:r w:rsidRPr="00394EE6">
        <w:rPr>
          <w:i w:val="0"/>
          <w:sz w:val="28"/>
          <w:szCs w:val="28"/>
        </w:rPr>
        <w:lastRenderedPageBreak/>
        <w:t>привкусов и запахов бело</w:t>
      </w:r>
      <w:r w:rsidRPr="00394EE6">
        <w:rPr>
          <w:i w:val="0"/>
          <w:sz w:val="28"/>
          <w:szCs w:val="28"/>
        </w:rPr>
        <w:softHyphen/>
        <w:t>желтого цвета, без осадка и хлопьев. Плотность -1,029 кислотность -19</w:t>
      </w:r>
      <w:proofErr w:type="gramStart"/>
      <w:r w:rsidRPr="00394EE6">
        <w:rPr>
          <w:i w:val="0"/>
          <w:sz w:val="28"/>
          <w:szCs w:val="28"/>
        </w:rPr>
        <w:t>°Т</w:t>
      </w:r>
      <w:proofErr w:type="gramEnd"/>
      <w:r w:rsidRPr="00394EE6">
        <w:rPr>
          <w:i w:val="0"/>
          <w:sz w:val="28"/>
          <w:szCs w:val="28"/>
        </w:rPr>
        <w:t>, количество соматических клеток - 2х10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 xml:space="preserve">. </w:t>
      </w:r>
      <w:proofErr w:type="gramStart"/>
      <w:r w:rsidRPr="00394EE6">
        <w:rPr>
          <w:i w:val="0"/>
          <w:sz w:val="28"/>
          <w:szCs w:val="28"/>
        </w:rPr>
        <w:t>Определите</w:t>
      </w:r>
      <w:proofErr w:type="gramEnd"/>
      <w:r w:rsidRPr="00394EE6">
        <w:rPr>
          <w:i w:val="0"/>
          <w:sz w:val="28"/>
          <w:szCs w:val="28"/>
        </w:rPr>
        <w:t xml:space="preserve"> для какого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чистое без посторонних не свойственных свежему молоку привкусов и запахов бело</w:t>
      </w:r>
      <w:r w:rsidRPr="00394EE6">
        <w:rPr>
          <w:i w:val="0"/>
          <w:sz w:val="28"/>
          <w:szCs w:val="28"/>
        </w:rPr>
        <w:softHyphen/>
        <w:t>желтого цвета, без осадка и хлопьев. Плотность -1,027 кислотность - 20</w:t>
      </w:r>
      <w:proofErr w:type="gramStart"/>
      <w:r w:rsidRPr="00394EE6">
        <w:rPr>
          <w:i w:val="0"/>
          <w:sz w:val="28"/>
          <w:szCs w:val="28"/>
        </w:rPr>
        <w:t>ºТ</w:t>
      </w:r>
      <w:proofErr w:type="gramEnd"/>
      <w:r w:rsidRPr="00394EE6">
        <w:rPr>
          <w:i w:val="0"/>
          <w:sz w:val="28"/>
          <w:szCs w:val="28"/>
        </w:rPr>
        <w:t>, КМАФАнМ-4х10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 xml:space="preserve"> КОЕ/г,  количество соматических клеток - 6х10</w:t>
      </w:r>
      <w:r w:rsidRPr="00394EE6">
        <w:rPr>
          <w:i w:val="0"/>
          <w:sz w:val="28"/>
          <w:szCs w:val="28"/>
          <w:vertAlign w:val="superscript"/>
        </w:rPr>
        <w:t>5</w:t>
      </w:r>
      <w:r w:rsidRPr="00394EE6">
        <w:rPr>
          <w:i w:val="0"/>
          <w:sz w:val="28"/>
          <w:szCs w:val="28"/>
        </w:rPr>
        <w:t>. Определите, для какого сорта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6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желтого цвета, солоноватого вкуса, слизистой консистенции, плотность -1,038, содержание жира 3,5%, белка</w:t>
      </w:r>
      <w:r w:rsidRPr="00394EE6">
        <w:rPr>
          <w:rStyle w:val="a5"/>
          <w:rFonts w:eastAsia="Candara"/>
          <w:sz w:val="28"/>
          <w:szCs w:val="28"/>
        </w:rPr>
        <w:t xml:space="preserve"> - </w:t>
      </w:r>
      <w:r w:rsidRPr="00394EE6">
        <w:rPr>
          <w:i w:val="0"/>
          <w:sz w:val="28"/>
          <w:szCs w:val="28"/>
        </w:rPr>
        <w:t>3,9%, кислотность -28° Т. Определите, для какого молока характерны указанные</w:t>
      </w:r>
      <w:r w:rsidRPr="00394EE6">
        <w:rPr>
          <w:rStyle w:val="a5"/>
          <w:rFonts w:eastAsia="Candara"/>
          <w:sz w:val="28"/>
          <w:szCs w:val="28"/>
        </w:rPr>
        <w:t xml:space="preserve"> признаки</w:t>
      </w:r>
      <w:r w:rsidR="007E0065">
        <w:rPr>
          <w:rStyle w:val="a5"/>
          <w:rFonts w:eastAsia="Candara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1047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При определении плотности молока, температура его оказалась 14°С. Укажите, как это отразится на показателях плотн</w:t>
      </w:r>
      <w:r w:rsidR="007E0065">
        <w:rPr>
          <w:i w:val="0"/>
          <w:sz w:val="28"/>
          <w:szCs w:val="28"/>
        </w:rPr>
        <w:t>ости?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104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чистое без посторонних не свойственных свежему молоку привкусов и запахов бело</w:t>
      </w:r>
      <w:r w:rsidRPr="00394EE6">
        <w:rPr>
          <w:i w:val="0"/>
          <w:sz w:val="28"/>
          <w:szCs w:val="28"/>
        </w:rPr>
        <w:softHyphen/>
        <w:t>желтого цвета, без осадка и хлопьев. Плотность -1,027 кислотность</w:t>
      </w:r>
      <w:r w:rsidRPr="00394EE6">
        <w:rPr>
          <w:rStyle w:val="a5"/>
          <w:rFonts w:eastAsia="Candara"/>
          <w:sz w:val="28"/>
          <w:szCs w:val="28"/>
        </w:rPr>
        <w:t xml:space="preserve"> - </w:t>
      </w:r>
      <w:r w:rsidRPr="00394EE6">
        <w:rPr>
          <w:i w:val="0"/>
          <w:sz w:val="28"/>
          <w:szCs w:val="28"/>
        </w:rPr>
        <w:t>21</w:t>
      </w:r>
      <w:proofErr w:type="gramStart"/>
      <w:r w:rsidRPr="00394EE6">
        <w:rPr>
          <w:i w:val="0"/>
          <w:sz w:val="28"/>
          <w:szCs w:val="28"/>
        </w:rPr>
        <w:t>ºТ</w:t>
      </w:r>
      <w:proofErr w:type="gramEnd"/>
      <w:r w:rsidRPr="00394EE6">
        <w:rPr>
          <w:i w:val="0"/>
          <w:sz w:val="28"/>
          <w:szCs w:val="28"/>
        </w:rPr>
        <w:t>, КМАФАнМ- 4х10</w:t>
      </w:r>
      <w:r w:rsidRPr="00394EE6">
        <w:rPr>
          <w:i w:val="0"/>
          <w:sz w:val="28"/>
          <w:szCs w:val="28"/>
          <w:vertAlign w:val="superscript"/>
        </w:rPr>
        <w:t>6</w:t>
      </w:r>
      <w:r w:rsidRPr="00394EE6">
        <w:rPr>
          <w:i w:val="0"/>
          <w:sz w:val="28"/>
          <w:szCs w:val="28"/>
        </w:rPr>
        <w:t xml:space="preserve"> КОЕ/г., количество соматических клеток – 1х10</w:t>
      </w:r>
      <w:r w:rsidRPr="00394EE6">
        <w:rPr>
          <w:i w:val="0"/>
          <w:sz w:val="28"/>
          <w:szCs w:val="28"/>
          <w:vertAlign w:val="superscript"/>
        </w:rPr>
        <w:t>6</w:t>
      </w:r>
      <w:r w:rsidRPr="00394EE6">
        <w:rPr>
          <w:i w:val="0"/>
          <w:sz w:val="28"/>
          <w:szCs w:val="28"/>
        </w:rPr>
        <w:t xml:space="preserve">. </w:t>
      </w:r>
      <w:proofErr w:type="gramStart"/>
      <w:r w:rsidRPr="00394EE6">
        <w:rPr>
          <w:i w:val="0"/>
          <w:sz w:val="28"/>
          <w:szCs w:val="28"/>
        </w:rPr>
        <w:t>Определите</w:t>
      </w:r>
      <w:proofErr w:type="gramEnd"/>
      <w:r w:rsidRPr="00394EE6">
        <w:rPr>
          <w:i w:val="0"/>
          <w:sz w:val="28"/>
          <w:szCs w:val="28"/>
        </w:rPr>
        <w:t xml:space="preserve"> для какого сорта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120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Молоко белого цвета, со специфическим запахом, сладковатый вкус не ощущается, консистенция водянистая. Плотность - 1,034, содержание жира 2,8%, содержание общего белка - 3,9%, молочного сахара - 4,5%. Определите, для какого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525D6E" w:rsidP="00370E7B">
      <w:pPr>
        <w:pStyle w:val="3"/>
        <w:shd w:val="clear" w:color="auto" w:fill="auto"/>
        <w:tabs>
          <w:tab w:val="left" w:pos="0"/>
          <w:tab w:val="left" w:pos="1058"/>
        </w:tabs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</w:t>
      </w:r>
      <w:r w:rsidR="00DE43B1" w:rsidRPr="00394EE6">
        <w:rPr>
          <w:i w:val="0"/>
          <w:sz w:val="28"/>
          <w:szCs w:val="28"/>
        </w:rPr>
        <w:t>Молоко белого цвета, со специфическим запахом, сладковатый вкус не ощущается, консистенция водянистая. Плотность-1,031, содержание жира-0,03%, содержание общего количества белка-3,6, молочного сахара-3,5%. Определите, для какого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6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При контроле степени пастеризации молока по реакции на пероксидазу с йодистокалиевым крахмалом, цвет содержимого пробирки не изменился. Определите, для какого мо</w:t>
      </w:r>
      <w:r w:rsidR="007E0065">
        <w:rPr>
          <w:i w:val="0"/>
          <w:sz w:val="28"/>
          <w:szCs w:val="28"/>
        </w:rPr>
        <w:t>лока характерен этот показатель?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1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При исследовании молока в молочной лаборатории МТФ, у одной коровы были выявлены следующие показатели: содержание жира-4,6%, общего количества белка-4,9%, плотность-1,038, кислотность-35"Т. При органолептической оценке молока отмечено наличие желтоватого цвета и солоноватого на вкус. </w:t>
      </w:r>
      <w:r w:rsidR="00525D6E" w:rsidRPr="00394EE6">
        <w:rPr>
          <w:i w:val="0"/>
          <w:sz w:val="28"/>
          <w:szCs w:val="28"/>
        </w:rPr>
        <w:t>Определите,</w:t>
      </w:r>
      <w:r w:rsidRPr="00394EE6">
        <w:rPr>
          <w:i w:val="0"/>
          <w:sz w:val="28"/>
          <w:szCs w:val="28"/>
        </w:rPr>
        <w:t xml:space="preserve"> для какого молок</w:t>
      </w:r>
      <w:r w:rsidR="007E0065">
        <w:rPr>
          <w:i w:val="0"/>
          <w:sz w:val="28"/>
          <w:szCs w:val="28"/>
        </w:rPr>
        <w:t>а характерны указанные признаки?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7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При контроле степени пастеризации молока по реакции на пероксидазу, с йодистокалиевым крахмалом, содержимое пробирки окрасилось в ярко-синий цвет. Определите, для какого мо</w:t>
      </w:r>
      <w:r w:rsidR="007E0065">
        <w:rPr>
          <w:i w:val="0"/>
          <w:sz w:val="28"/>
          <w:szCs w:val="28"/>
        </w:rPr>
        <w:t>лока характерен этот показатель?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8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Укажите, какой показатель химического состава молока учитывается</w:t>
      </w:r>
      <w:r w:rsidR="007E0065">
        <w:rPr>
          <w:i w:val="0"/>
          <w:sz w:val="28"/>
          <w:szCs w:val="28"/>
        </w:rPr>
        <w:t xml:space="preserve"> при установлении его сортности?</w:t>
      </w:r>
    </w:p>
    <w:p w:rsidR="00DE43B1" w:rsidRPr="00394EE6" w:rsidRDefault="00DE43B1" w:rsidP="00370E7B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90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При экспертизе молока проводилась органолептическая оценка. Укажите, какие показатели могли не учитываться при этом.</w:t>
      </w:r>
    </w:p>
    <w:p w:rsidR="00370E7B" w:rsidRDefault="00370E7B" w:rsidP="00370E7B">
      <w:pPr>
        <w:pStyle w:val="20"/>
        <w:shd w:val="clear" w:color="auto" w:fill="auto"/>
        <w:tabs>
          <w:tab w:val="left" w:pos="0"/>
          <w:tab w:val="left" w:pos="1693"/>
        </w:tabs>
        <w:spacing w:line="240" w:lineRule="auto"/>
        <w:ind w:firstLine="567"/>
        <w:rPr>
          <w:b/>
          <w:sz w:val="28"/>
          <w:szCs w:val="28"/>
        </w:rPr>
      </w:pPr>
    </w:p>
    <w:p w:rsidR="00DE43B1" w:rsidRDefault="00DE43B1" w:rsidP="0001547C">
      <w:pPr>
        <w:pStyle w:val="20"/>
        <w:shd w:val="clear" w:color="auto" w:fill="auto"/>
        <w:tabs>
          <w:tab w:val="left" w:pos="0"/>
          <w:tab w:val="left" w:pos="1693"/>
        </w:tabs>
        <w:spacing w:line="240" w:lineRule="auto"/>
        <w:ind w:firstLine="0"/>
        <w:rPr>
          <w:b/>
          <w:sz w:val="28"/>
          <w:szCs w:val="28"/>
        </w:rPr>
      </w:pPr>
      <w:r w:rsidRPr="00525D6E">
        <w:rPr>
          <w:b/>
          <w:sz w:val="28"/>
          <w:szCs w:val="28"/>
        </w:rPr>
        <w:t>Тема: ВСЭ продуктов (рыба, мед, растительные и молочные продукты)</w:t>
      </w:r>
    </w:p>
    <w:p w:rsidR="00370E7B" w:rsidRPr="00525D6E" w:rsidRDefault="00370E7B" w:rsidP="00370E7B">
      <w:pPr>
        <w:pStyle w:val="20"/>
        <w:shd w:val="clear" w:color="auto" w:fill="auto"/>
        <w:tabs>
          <w:tab w:val="left" w:pos="0"/>
          <w:tab w:val="left" w:pos="1693"/>
        </w:tabs>
        <w:spacing w:line="240" w:lineRule="auto"/>
        <w:ind w:firstLine="567"/>
        <w:rPr>
          <w:b/>
          <w:sz w:val="28"/>
          <w:szCs w:val="28"/>
        </w:rPr>
      </w:pPr>
    </w:p>
    <w:p w:rsidR="00DE43B1" w:rsidRPr="00394EE6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 xml:space="preserve">Какие пределы </w:t>
      </w:r>
      <w:proofErr w:type="spellStart"/>
      <w:r w:rsidRPr="00394EE6">
        <w:rPr>
          <w:i w:val="0"/>
          <w:sz w:val="28"/>
          <w:szCs w:val="28"/>
        </w:rPr>
        <w:t>рН</w:t>
      </w:r>
      <w:proofErr w:type="spellEnd"/>
      <w:r w:rsidRPr="00394EE6">
        <w:rPr>
          <w:i w:val="0"/>
          <w:sz w:val="28"/>
          <w:szCs w:val="28"/>
        </w:rPr>
        <w:t xml:space="preserve"> должна иметь </w:t>
      </w:r>
      <w:proofErr w:type="gramStart"/>
      <w:r w:rsidRPr="00394EE6">
        <w:rPr>
          <w:i w:val="0"/>
          <w:sz w:val="28"/>
          <w:szCs w:val="28"/>
        </w:rPr>
        <w:t>вытяжка, приготовленная из мяса свежей</w:t>
      </w:r>
      <w:proofErr w:type="gramEnd"/>
      <w:r w:rsidRPr="00394EE6">
        <w:rPr>
          <w:i w:val="0"/>
          <w:sz w:val="28"/>
          <w:szCs w:val="28"/>
        </w:rPr>
        <w:t xml:space="preserve"> рыбы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789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Какие документы являются основанием для проведения ветеринарно-</w:t>
      </w:r>
      <w:r w:rsidRPr="00394EE6">
        <w:rPr>
          <w:i w:val="0"/>
          <w:sz w:val="28"/>
          <w:szCs w:val="28"/>
        </w:rPr>
        <w:lastRenderedPageBreak/>
        <w:t>санитарной экспертизы меда и других продуктов пчеловодства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75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Какова величина пробы меда для проведения его экспертизы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75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Разрешается ли реализация на продовольственных рынках падевого меда</w:t>
      </w:r>
      <w:r w:rsidR="007E0065">
        <w:rPr>
          <w:i w:val="0"/>
          <w:sz w:val="28"/>
          <w:szCs w:val="28"/>
        </w:rPr>
        <w:t>?</w:t>
      </w:r>
    </w:p>
    <w:p w:rsidR="00DE43B1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74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Какими методами можно определить влажность меда</w:t>
      </w:r>
      <w:r w:rsidR="007E0065">
        <w:rPr>
          <w:i w:val="0"/>
          <w:sz w:val="28"/>
          <w:szCs w:val="28"/>
        </w:rPr>
        <w:t>?</w:t>
      </w:r>
    </w:p>
    <w:p w:rsidR="00DE43B1" w:rsidRDefault="00DE43B1" w:rsidP="00370E7B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Каково должно быть содержание массовой доли воды в меде, подлежащим реализации на рынке</w:t>
      </w:r>
      <w:r w:rsidR="007E0065">
        <w:rPr>
          <w:i w:val="0"/>
          <w:sz w:val="28"/>
          <w:szCs w:val="28"/>
        </w:rPr>
        <w:t>?</w:t>
      </w:r>
    </w:p>
    <w:p w:rsidR="00DE43B1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rStyle w:val="a5"/>
          <w:rFonts w:eastAsia="Candara"/>
          <w:sz w:val="28"/>
          <w:szCs w:val="28"/>
        </w:rPr>
        <w:t xml:space="preserve">С </w:t>
      </w:r>
      <w:r w:rsidRPr="00394EE6">
        <w:rPr>
          <w:i w:val="0"/>
          <w:sz w:val="28"/>
          <w:szCs w:val="28"/>
        </w:rPr>
        <w:t>какой кислотностью мед допускается к реализации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Какие документы являются основанием для реализации молока и молочных продуктов, при их доставке частными лицами и молокоперерабатывающими предприятиями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Какова величина средней пробы молока, отбираемая для провед</w:t>
      </w:r>
      <w:r w:rsidR="00525D6E">
        <w:rPr>
          <w:i w:val="0"/>
          <w:sz w:val="28"/>
          <w:szCs w:val="28"/>
        </w:rPr>
        <w:t>ения органолептических и физико-</w:t>
      </w:r>
      <w:r w:rsidRPr="00394EE6">
        <w:rPr>
          <w:i w:val="0"/>
          <w:sz w:val="28"/>
          <w:szCs w:val="28"/>
        </w:rPr>
        <w:t>химических исследований молока на продовольственных рынках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Какова величина средней пробы при исследовании сотового меда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7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В какой таре запрещена доставка меда на продовольственные рынки?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Какие виды меда не выделяют при его классификации по происхождению</w:t>
      </w:r>
      <w:r w:rsidR="007E0065">
        <w:rPr>
          <w:i w:val="0"/>
          <w:sz w:val="28"/>
          <w:szCs w:val="28"/>
        </w:rPr>
        <w:t>?</w:t>
      </w:r>
    </w:p>
    <w:p w:rsidR="00DE43B1" w:rsidRPr="00394EE6" w:rsidRDefault="00207680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927"/>
        </w:tabs>
        <w:spacing w:line="240" w:lineRule="auto"/>
        <w:ind w:left="0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DE43B1" w:rsidRPr="00394EE6">
        <w:rPr>
          <w:i w:val="0"/>
          <w:sz w:val="28"/>
          <w:szCs w:val="28"/>
        </w:rPr>
        <w:t xml:space="preserve">Какие лабораторные реакции могут быть использованы для выявления падевого меда или его примесей к </w:t>
      </w:r>
      <w:proofErr w:type="gramStart"/>
      <w:r w:rsidR="00DE43B1" w:rsidRPr="00394EE6">
        <w:rPr>
          <w:i w:val="0"/>
          <w:sz w:val="28"/>
          <w:szCs w:val="28"/>
        </w:rPr>
        <w:t>цветочному</w:t>
      </w:r>
      <w:proofErr w:type="gramEnd"/>
      <w:r w:rsidR="00DE43B1" w:rsidRPr="00394EE6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7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Какой из сахаров входит в состав инвертных?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7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Какой органолептический показатель не определяется при проведении ВСЭ меда?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2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Какова масса средней пробы свежих овощей при проведении экспертизы в ЛВСЭ рынка</w:t>
      </w:r>
      <w:r w:rsidR="00E06F98">
        <w:rPr>
          <w:i w:val="0"/>
          <w:sz w:val="28"/>
          <w:szCs w:val="28"/>
        </w:rPr>
        <w:t>?</w:t>
      </w:r>
    </w:p>
    <w:p w:rsidR="00DE43B1" w:rsidRPr="00394EE6" w:rsidRDefault="00DE43B1" w:rsidP="00370E7B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908"/>
        </w:tabs>
        <w:spacing w:line="240" w:lineRule="auto"/>
        <w:ind w:left="0" w:firstLine="567"/>
        <w:rPr>
          <w:i w:val="0"/>
          <w:sz w:val="28"/>
          <w:szCs w:val="28"/>
        </w:rPr>
      </w:pPr>
      <w:r w:rsidRPr="00394EE6">
        <w:rPr>
          <w:i w:val="0"/>
          <w:sz w:val="28"/>
          <w:szCs w:val="28"/>
        </w:rPr>
        <w:t>Каков срок действия ветеринарных документов при доставке молока и молочных продуктов на продовольственные рынки?</w:t>
      </w:r>
    </w:p>
    <w:p w:rsidR="00DE43B1" w:rsidRDefault="00207680" w:rsidP="00370E7B">
      <w:pPr>
        <w:pStyle w:val="3"/>
        <w:shd w:val="clear" w:color="auto" w:fill="auto"/>
        <w:tabs>
          <w:tab w:val="left" w:pos="0"/>
          <w:tab w:val="left" w:pos="861"/>
        </w:tabs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17. </w:t>
      </w:r>
      <w:r w:rsidR="00DE43B1" w:rsidRPr="00394EE6">
        <w:rPr>
          <w:i w:val="0"/>
          <w:sz w:val="28"/>
          <w:szCs w:val="28"/>
        </w:rPr>
        <w:t>С помощью какого прибора можно определить содержание нитритов в растительной продукции?</w:t>
      </w:r>
    </w:p>
    <w:p w:rsidR="00370E7B" w:rsidRDefault="00370E7B" w:rsidP="0037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0E7B" w:rsidRDefault="00370E7B" w:rsidP="00370E7B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70E7B" w:rsidRPr="00394EE6" w:rsidRDefault="00370E7B" w:rsidP="00370E7B">
      <w:pPr>
        <w:pStyle w:val="3"/>
        <w:shd w:val="clear" w:color="auto" w:fill="auto"/>
        <w:tabs>
          <w:tab w:val="left" w:pos="0"/>
          <w:tab w:val="left" w:pos="861"/>
        </w:tabs>
        <w:spacing w:line="240" w:lineRule="auto"/>
        <w:ind w:firstLine="567"/>
        <w:rPr>
          <w:i w:val="0"/>
          <w:sz w:val="28"/>
          <w:szCs w:val="28"/>
        </w:rPr>
      </w:pPr>
    </w:p>
    <w:sectPr w:rsidR="00370E7B" w:rsidRPr="00394EE6" w:rsidSect="00F263C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76"/>
    <w:multiLevelType w:val="hybridMultilevel"/>
    <w:tmpl w:val="2CB69D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E3A"/>
    <w:multiLevelType w:val="hybridMultilevel"/>
    <w:tmpl w:val="4E56A70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31F"/>
    <w:multiLevelType w:val="hybridMultilevel"/>
    <w:tmpl w:val="758637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7D2"/>
    <w:multiLevelType w:val="hybridMultilevel"/>
    <w:tmpl w:val="9A9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3DF4"/>
    <w:multiLevelType w:val="hybridMultilevel"/>
    <w:tmpl w:val="EC40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97C"/>
    <w:multiLevelType w:val="hybridMultilevel"/>
    <w:tmpl w:val="81342BC8"/>
    <w:lvl w:ilvl="0" w:tplc="91BA102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267F"/>
    <w:multiLevelType w:val="hybridMultilevel"/>
    <w:tmpl w:val="E31C2A78"/>
    <w:lvl w:ilvl="0" w:tplc="B6FA0F8E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464A4E52"/>
    <w:multiLevelType w:val="hybridMultilevel"/>
    <w:tmpl w:val="017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764F"/>
    <w:multiLevelType w:val="hybridMultilevel"/>
    <w:tmpl w:val="8EE08C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75F7"/>
    <w:multiLevelType w:val="hybridMultilevel"/>
    <w:tmpl w:val="E01AE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917C7"/>
    <w:multiLevelType w:val="hybridMultilevel"/>
    <w:tmpl w:val="2308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635C"/>
    <w:multiLevelType w:val="hybridMultilevel"/>
    <w:tmpl w:val="720CCDD8"/>
    <w:lvl w:ilvl="0" w:tplc="35CE69CE">
      <w:start w:val="6"/>
      <w:numFmt w:val="decimal"/>
      <w:lvlText w:val="%1."/>
      <w:lvlJc w:val="left"/>
      <w:pPr>
        <w:ind w:left="1080" w:hanging="360"/>
      </w:pPr>
      <w:rPr>
        <w:rFonts w:eastAsia="Candar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B4B8E"/>
    <w:multiLevelType w:val="hybridMultilevel"/>
    <w:tmpl w:val="2E6A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7636"/>
    <w:multiLevelType w:val="hybridMultilevel"/>
    <w:tmpl w:val="642C84AE"/>
    <w:lvl w:ilvl="0" w:tplc="6338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3D"/>
    <w:rsid w:val="0001547C"/>
    <w:rsid w:val="000B037A"/>
    <w:rsid w:val="000E5664"/>
    <w:rsid w:val="001A736B"/>
    <w:rsid w:val="001B503D"/>
    <w:rsid w:val="00207680"/>
    <w:rsid w:val="00251B90"/>
    <w:rsid w:val="0026536F"/>
    <w:rsid w:val="00370E7B"/>
    <w:rsid w:val="00394EE6"/>
    <w:rsid w:val="00444055"/>
    <w:rsid w:val="00525D6E"/>
    <w:rsid w:val="00601A0C"/>
    <w:rsid w:val="006C23DE"/>
    <w:rsid w:val="006F2393"/>
    <w:rsid w:val="0070072F"/>
    <w:rsid w:val="00722AC3"/>
    <w:rsid w:val="007E0065"/>
    <w:rsid w:val="009755D7"/>
    <w:rsid w:val="009D34F9"/>
    <w:rsid w:val="00A00834"/>
    <w:rsid w:val="00A03BF3"/>
    <w:rsid w:val="00A15753"/>
    <w:rsid w:val="00AF49B9"/>
    <w:rsid w:val="00BB3221"/>
    <w:rsid w:val="00DE43B1"/>
    <w:rsid w:val="00E06F98"/>
    <w:rsid w:val="00E508B6"/>
    <w:rsid w:val="00F13CC8"/>
    <w:rsid w:val="00F159C7"/>
    <w:rsid w:val="00F263C8"/>
    <w:rsid w:val="00F9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9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9A7"/>
    <w:pPr>
      <w:widowControl w:val="0"/>
      <w:shd w:val="clear" w:color="auto" w:fill="FFFFFF"/>
      <w:spacing w:after="0" w:line="0" w:lineRule="atLeast"/>
      <w:ind w:hanging="5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DE43B1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DE4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E4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E4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85pt-1pt">
    <w:name w:val="Основной текст + Candara;8;5 pt;Интервал -1 pt"/>
    <w:basedOn w:val="a4"/>
    <w:rsid w:val="00DE43B1"/>
    <w:rPr>
      <w:rFonts w:ascii="Candara" w:eastAsia="Candara" w:hAnsi="Candara" w:cs="Candara"/>
      <w:color w:val="000000"/>
      <w:spacing w:val="-20"/>
      <w:w w:val="100"/>
      <w:position w:val="0"/>
      <w:sz w:val="17"/>
      <w:szCs w:val="17"/>
      <w:lang w:val="ru-RU"/>
    </w:rPr>
  </w:style>
  <w:style w:type="character" w:customStyle="1" w:styleId="a5">
    <w:name w:val="Основной текст + Не курсив"/>
    <w:basedOn w:val="a4"/>
    <w:rsid w:val="00DE43B1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Не курсив"/>
    <w:basedOn w:val="a4"/>
    <w:rsid w:val="00DE43B1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Candara8pt">
    <w:name w:val="Основной текст (4) + Candara;8 pt"/>
    <w:basedOn w:val="4"/>
    <w:rsid w:val="00DE43B1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0">
    <w:name w:val="Основной текст (4) + Курсив"/>
    <w:basedOn w:val="4"/>
    <w:rsid w:val="00DE43B1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DE43B1"/>
    <w:rPr>
      <w:color w:val="000000"/>
      <w:spacing w:val="0"/>
      <w:w w:val="100"/>
      <w:position w:val="0"/>
      <w:lang w:val="ru-RU"/>
    </w:rPr>
  </w:style>
  <w:style w:type="character" w:customStyle="1" w:styleId="6">
    <w:name w:val="Заголовок №6_"/>
    <w:basedOn w:val="a0"/>
    <w:link w:val="60"/>
    <w:rsid w:val="00DE43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;Полужирный"/>
    <w:basedOn w:val="4"/>
    <w:rsid w:val="00DE43B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Candara85pt-1pt">
    <w:name w:val="Основной текст (4) + Candara;8;5 pt;Курсив;Интервал -1 pt"/>
    <w:basedOn w:val="4"/>
    <w:rsid w:val="00DE43B1"/>
    <w:rPr>
      <w:rFonts w:ascii="Candara" w:eastAsia="Candara" w:hAnsi="Candara" w:cs="Candara"/>
      <w:i/>
      <w:iCs/>
      <w:color w:val="000000"/>
      <w:spacing w:val="-20"/>
      <w:w w:val="100"/>
      <w:position w:val="0"/>
      <w:sz w:val="17"/>
      <w:szCs w:val="17"/>
    </w:rPr>
  </w:style>
  <w:style w:type="character" w:customStyle="1" w:styleId="47pt">
    <w:name w:val="Основной текст (4) + 7 pt"/>
    <w:basedOn w:val="4"/>
    <w:rsid w:val="00DE43B1"/>
    <w:rPr>
      <w:color w:val="000000"/>
      <w:spacing w:val="0"/>
      <w:w w:val="100"/>
      <w:position w:val="0"/>
      <w:sz w:val="14"/>
      <w:szCs w:val="14"/>
    </w:rPr>
  </w:style>
  <w:style w:type="character" w:customStyle="1" w:styleId="a6">
    <w:name w:val="Основной текст + Малые прописные"/>
    <w:basedOn w:val="a4"/>
    <w:rsid w:val="00DE43B1"/>
    <w:rPr>
      <w:smallCap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E43B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DE4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"/>
    <w:basedOn w:val="4"/>
    <w:rsid w:val="00DE43B1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;Полужирный"/>
    <w:basedOn w:val="a4"/>
    <w:rsid w:val="00DE43B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ndara8pt">
    <w:name w:val="Основной текст + Candara;8 pt;Не курсив"/>
    <w:basedOn w:val="a4"/>
    <w:rsid w:val="00DE43B1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21">
    <w:name w:val="Заголовок №2_"/>
    <w:basedOn w:val="a0"/>
    <w:link w:val="22"/>
    <w:rsid w:val="00DE43B1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rsid w:val="00DE43B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3">
    <w:name w:val="Основной текст (6) + Не полужирный;Не курсив"/>
    <w:basedOn w:val="61"/>
    <w:rsid w:val="00DE43B1"/>
    <w:rPr>
      <w:color w:val="000000"/>
      <w:spacing w:val="0"/>
      <w:w w:val="100"/>
      <w:position w:val="0"/>
      <w:lang w:val="ru-RU"/>
    </w:rPr>
  </w:style>
  <w:style w:type="character" w:customStyle="1" w:styleId="2Candara10pt">
    <w:name w:val="Основной текст (2) + Candara;10 pt;Полужирный"/>
    <w:basedOn w:val="2"/>
    <w:rsid w:val="00DE43B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0pt0pt">
    <w:name w:val="Основной текст (6) + 10 pt;Интервал 0 pt"/>
    <w:basedOn w:val="61"/>
    <w:rsid w:val="00DE43B1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23">
    <w:name w:val="Основной текст (2) + Полужирный;Курсив"/>
    <w:basedOn w:val="2"/>
    <w:rsid w:val="00DE43B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7">
    <w:name w:val="Оглавление_"/>
    <w:basedOn w:val="a0"/>
    <w:link w:val="a8"/>
    <w:rsid w:val="00DE4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главление (2)_"/>
    <w:basedOn w:val="a0"/>
    <w:link w:val="25"/>
    <w:rsid w:val="00DE43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Candara10pt-1pt">
    <w:name w:val="Основной текст (6) + Candara;10 pt;Не полужирный;Интервал -1 pt"/>
    <w:basedOn w:val="61"/>
    <w:rsid w:val="00DE43B1"/>
    <w:rPr>
      <w:rFonts w:ascii="Candara" w:eastAsia="Candara" w:hAnsi="Candara" w:cs="Candara"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64">
    <w:name w:val="Основной текст (6)"/>
    <w:basedOn w:val="61"/>
    <w:rsid w:val="00DE43B1"/>
    <w:rPr>
      <w:color w:val="000000"/>
      <w:spacing w:val="0"/>
      <w:w w:val="100"/>
      <w:position w:val="0"/>
      <w:lang w:val="ru-RU"/>
    </w:rPr>
  </w:style>
  <w:style w:type="character" w:customStyle="1" w:styleId="24pt1pt">
    <w:name w:val="Основной текст (2) + 4 pt;Интервал 1 pt"/>
    <w:basedOn w:val="2"/>
    <w:rsid w:val="00DE43B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4pt">
    <w:name w:val="Основной текст (2) + 4 pt"/>
    <w:basedOn w:val="2"/>
    <w:rsid w:val="00DE4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">
    <w:name w:val="Заголовок №5_"/>
    <w:basedOn w:val="a0"/>
    <w:link w:val="52"/>
    <w:rsid w:val="00DE43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43B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DE43B1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711pt">
    <w:name w:val="Основной текст (7) + 11 pt;Не полужирный"/>
    <w:basedOn w:val="7"/>
    <w:rsid w:val="00DE43B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">
    <w:name w:val="Основной текст (8)_"/>
    <w:basedOn w:val="a0"/>
    <w:rsid w:val="00DE43B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DE43B1"/>
    <w:rPr>
      <w:color w:val="000000"/>
      <w:spacing w:val="0"/>
      <w:w w:val="100"/>
      <w:position w:val="0"/>
      <w:lang w:val="ru-RU"/>
    </w:rPr>
  </w:style>
  <w:style w:type="character" w:customStyle="1" w:styleId="4105pt">
    <w:name w:val="Основной текст (4) + 10;5 pt"/>
    <w:basedOn w:val="4"/>
    <w:rsid w:val="00DE43B1"/>
    <w:rPr>
      <w:color w:val="000000"/>
      <w:spacing w:val="0"/>
      <w:w w:val="100"/>
      <w:position w:val="0"/>
      <w:sz w:val="21"/>
      <w:szCs w:val="21"/>
    </w:rPr>
  </w:style>
  <w:style w:type="character" w:customStyle="1" w:styleId="7Candara9pt">
    <w:name w:val="Основной текст (7) + Candara;9 pt;Не полужирный"/>
    <w:basedOn w:val="7"/>
    <w:rsid w:val="00DE43B1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DE43B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2pt">
    <w:name w:val="Основной текст (6) + Интервал 2 pt"/>
    <w:basedOn w:val="61"/>
    <w:rsid w:val="00DE43B1"/>
    <w:rPr>
      <w:color w:val="000000"/>
      <w:spacing w:val="40"/>
      <w:w w:val="100"/>
      <w:position w:val="0"/>
      <w:lang w:val="ru-RU"/>
    </w:rPr>
  </w:style>
  <w:style w:type="character" w:customStyle="1" w:styleId="37pt">
    <w:name w:val="Основной текст (3) + 7 pt;Не курсив"/>
    <w:basedOn w:val="30"/>
    <w:rsid w:val="00DE43B1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">
    <w:name w:val="Основной текст (10)_"/>
    <w:basedOn w:val="a0"/>
    <w:link w:val="100"/>
    <w:rsid w:val="00DE43B1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DE43B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">
    <w:name w:val="Основной текст (11)_"/>
    <w:basedOn w:val="a0"/>
    <w:link w:val="110"/>
    <w:rsid w:val="00DE43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E43B1"/>
    <w:rPr>
      <w:rFonts w:ascii="Arial Narrow" w:eastAsia="Arial Narrow" w:hAnsi="Arial Narrow" w:cs="Arial Narrow"/>
      <w:spacing w:val="30"/>
      <w:sz w:val="20"/>
      <w:szCs w:val="20"/>
      <w:shd w:val="clear" w:color="auto" w:fill="FFFFFF"/>
    </w:rPr>
  </w:style>
  <w:style w:type="character" w:customStyle="1" w:styleId="32">
    <w:name w:val="Заголовок №3_"/>
    <w:basedOn w:val="a0"/>
    <w:link w:val="33"/>
    <w:rsid w:val="00DE43B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DE43B1"/>
    <w:rPr>
      <w:smallCaps/>
      <w:color w:val="000000"/>
      <w:spacing w:val="0"/>
      <w:w w:val="100"/>
      <w:position w:val="0"/>
      <w:lang w:val="ru-RU"/>
    </w:rPr>
  </w:style>
  <w:style w:type="character" w:customStyle="1" w:styleId="4PalatinoLinotype105pt">
    <w:name w:val="Основной текст (4) + Palatino Linotype;10;5 pt"/>
    <w:basedOn w:val="4"/>
    <w:rsid w:val="00DE43B1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</w:rPr>
  </w:style>
  <w:style w:type="character" w:customStyle="1" w:styleId="13">
    <w:name w:val="Заголовок №1_"/>
    <w:basedOn w:val="a0"/>
    <w:link w:val="14"/>
    <w:rsid w:val="00DE43B1"/>
    <w:rPr>
      <w:rFonts w:ascii="Candara" w:eastAsia="Candara" w:hAnsi="Candara" w:cs="Candara"/>
      <w:w w:val="200"/>
      <w:sz w:val="30"/>
      <w:szCs w:val="30"/>
      <w:shd w:val="clear" w:color="auto" w:fill="FFFFFF"/>
    </w:rPr>
  </w:style>
  <w:style w:type="character" w:customStyle="1" w:styleId="630">
    <w:name w:val="Заголовок №6 (3)_"/>
    <w:basedOn w:val="a0"/>
    <w:link w:val="631"/>
    <w:rsid w:val="00DE43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Оглавление (3)_"/>
    <w:basedOn w:val="a0"/>
    <w:link w:val="35"/>
    <w:rsid w:val="00DE4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E4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ranklinGothicMedium8pt">
    <w:name w:val="Основной текст + Franklin Gothic Medium;8 pt"/>
    <w:basedOn w:val="a4"/>
    <w:rsid w:val="00DE43B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3">
    <w:name w:val="Оглавление (4)_"/>
    <w:basedOn w:val="a0"/>
    <w:link w:val="44"/>
    <w:rsid w:val="00DE4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5">
    <w:name w:val="Оглавление (4) + Не курсив"/>
    <w:basedOn w:val="43"/>
    <w:rsid w:val="00DE43B1"/>
    <w:rPr>
      <w:color w:val="000000"/>
      <w:spacing w:val="0"/>
      <w:w w:val="100"/>
      <w:position w:val="0"/>
      <w:lang w:val="ru-RU"/>
    </w:rPr>
  </w:style>
  <w:style w:type="character" w:customStyle="1" w:styleId="640">
    <w:name w:val="Заголовок №6 (4)_"/>
    <w:basedOn w:val="a0"/>
    <w:link w:val="641"/>
    <w:rsid w:val="00DE43B1"/>
    <w:rPr>
      <w:rFonts w:ascii="Arial Narrow" w:eastAsia="Arial Narrow" w:hAnsi="Arial Narrow" w:cs="Arial Narrow"/>
      <w:spacing w:val="-20"/>
      <w:sz w:val="20"/>
      <w:szCs w:val="20"/>
      <w:shd w:val="clear" w:color="auto" w:fill="FFFFFF"/>
    </w:rPr>
  </w:style>
  <w:style w:type="character" w:customStyle="1" w:styleId="611pt">
    <w:name w:val="Основной текст (6) + 11 pt;Не полужирный"/>
    <w:basedOn w:val="61"/>
    <w:rsid w:val="00DE43B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1pt">
    <w:name w:val="Основной текст (2) + 11 pt;Курсив"/>
    <w:basedOn w:val="2"/>
    <w:rsid w:val="00DE43B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Колонтитул_"/>
    <w:basedOn w:val="a0"/>
    <w:rsid w:val="00DE4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DE43B1"/>
    <w:rPr>
      <w:color w:val="000000"/>
      <w:spacing w:val="0"/>
      <w:w w:val="100"/>
      <w:position w:val="0"/>
      <w:lang w:val="ru-RU"/>
    </w:rPr>
  </w:style>
  <w:style w:type="character" w:customStyle="1" w:styleId="4Candara135pt-1pt">
    <w:name w:val="Основной текст (4) + Candara;13;5 pt;Интервал -1 pt"/>
    <w:basedOn w:val="4"/>
    <w:rsid w:val="00DE43B1"/>
    <w:rPr>
      <w:rFonts w:ascii="Candara" w:eastAsia="Candara" w:hAnsi="Candara" w:cs="Candara"/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47pt0">
    <w:name w:val="Основной текст (4) + 7 pt;Малые прописные"/>
    <w:basedOn w:val="4"/>
    <w:rsid w:val="00DE43B1"/>
    <w:rPr>
      <w:smallCap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4ArialNarrow125pt">
    <w:name w:val="Основной текст (4) + Arial Narrow;12;5 pt"/>
    <w:basedOn w:val="4"/>
    <w:rsid w:val="00DE43B1"/>
    <w:rPr>
      <w:rFonts w:ascii="Arial Narrow" w:eastAsia="Arial Narrow" w:hAnsi="Arial Narrow" w:cs="Arial Narrow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6">
    <w:name w:val="Основной текст2"/>
    <w:basedOn w:val="a4"/>
    <w:rsid w:val="00DE43B1"/>
    <w:rPr>
      <w:color w:val="000000"/>
      <w:spacing w:val="0"/>
      <w:w w:val="100"/>
      <w:position w:val="0"/>
      <w:u w:val="single"/>
      <w:lang w:val="ru-RU"/>
    </w:rPr>
  </w:style>
  <w:style w:type="character" w:customStyle="1" w:styleId="46">
    <w:name w:val="Заголовок №4_"/>
    <w:basedOn w:val="a0"/>
    <w:link w:val="47"/>
    <w:rsid w:val="00DE43B1"/>
    <w:rPr>
      <w:rFonts w:ascii="Palatino Linotype" w:eastAsia="Palatino Linotype" w:hAnsi="Palatino Linotype" w:cs="Palatino Linotype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DE43B1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DE43B1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Заголовок №6"/>
    <w:basedOn w:val="a"/>
    <w:link w:val="6"/>
    <w:rsid w:val="00DE43B1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E43B1"/>
    <w:pPr>
      <w:widowControl w:val="0"/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0">
    <w:name w:val="Заголовок №6 (2)"/>
    <w:basedOn w:val="a"/>
    <w:link w:val="62"/>
    <w:rsid w:val="00DE43B1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DE43B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-30"/>
      <w:sz w:val="20"/>
      <w:szCs w:val="20"/>
    </w:rPr>
  </w:style>
  <w:style w:type="paragraph" w:customStyle="1" w:styleId="a8">
    <w:name w:val="Оглавление"/>
    <w:basedOn w:val="a"/>
    <w:link w:val="a7"/>
    <w:rsid w:val="00DE43B1"/>
    <w:pPr>
      <w:widowControl w:val="0"/>
      <w:shd w:val="clear" w:color="auto" w:fill="FFFFFF"/>
      <w:spacing w:after="0" w:line="226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25">
    <w:name w:val="Оглавление (2)"/>
    <w:basedOn w:val="a"/>
    <w:link w:val="24"/>
    <w:rsid w:val="00DE43B1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Заголовок №5"/>
    <w:basedOn w:val="a"/>
    <w:link w:val="51"/>
    <w:rsid w:val="00DE43B1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DE43B1"/>
    <w:pPr>
      <w:widowControl w:val="0"/>
      <w:shd w:val="clear" w:color="auto" w:fill="FFFFFF"/>
      <w:spacing w:after="0" w:line="0" w:lineRule="atLeast"/>
      <w:ind w:hanging="5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DE43B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00">
    <w:name w:val="Основной текст (10)"/>
    <w:basedOn w:val="a"/>
    <w:link w:val="10"/>
    <w:rsid w:val="00DE43B1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pacing w:val="30"/>
      <w:sz w:val="18"/>
      <w:szCs w:val="18"/>
    </w:rPr>
  </w:style>
  <w:style w:type="paragraph" w:customStyle="1" w:styleId="110">
    <w:name w:val="Основной текст (11)"/>
    <w:basedOn w:val="a"/>
    <w:link w:val="11"/>
    <w:rsid w:val="00DE43B1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DE43B1"/>
    <w:pPr>
      <w:widowControl w:val="0"/>
      <w:shd w:val="clear" w:color="auto" w:fill="FFFFFF"/>
      <w:spacing w:after="0" w:line="269" w:lineRule="exact"/>
      <w:ind w:firstLine="600"/>
      <w:jc w:val="both"/>
    </w:pPr>
    <w:rPr>
      <w:rFonts w:ascii="Arial Narrow" w:eastAsia="Arial Narrow" w:hAnsi="Arial Narrow" w:cs="Arial Narrow"/>
      <w:spacing w:val="30"/>
      <w:sz w:val="20"/>
      <w:szCs w:val="20"/>
    </w:rPr>
  </w:style>
  <w:style w:type="paragraph" w:customStyle="1" w:styleId="33">
    <w:name w:val="Заголовок №3"/>
    <w:basedOn w:val="a"/>
    <w:link w:val="32"/>
    <w:rsid w:val="00DE43B1"/>
    <w:pPr>
      <w:widowControl w:val="0"/>
      <w:shd w:val="clear" w:color="auto" w:fill="FFFFFF"/>
      <w:spacing w:after="0" w:line="0" w:lineRule="atLeast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14">
    <w:name w:val="Заголовок №1"/>
    <w:basedOn w:val="a"/>
    <w:link w:val="13"/>
    <w:rsid w:val="00DE43B1"/>
    <w:pPr>
      <w:widowControl w:val="0"/>
      <w:shd w:val="clear" w:color="auto" w:fill="FFFFFF"/>
      <w:spacing w:after="0" w:line="0" w:lineRule="atLeast"/>
      <w:outlineLvl w:val="0"/>
    </w:pPr>
    <w:rPr>
      <w:rFonts w:ascii="Candara" w:eastAsia="Candara" w:hAnsi="Candara" w:cs="Candara"/>
      <w:w w:val="200"/>
      <w:sz w:val="30"/>
      <w:szCs w:val="30"/>
    </w:rPr>
  </w:style>
  <w:style w:type="paragraph" w:customStyle="1" w:styleId="631">
    <w:name w:val="Заголовок №6 (3)"/>
    <w:basedOn w:val="a"/>
    <w:link w:val="630"/>
    <w:rsid w:val="00DE43B1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5">
    <w:name w:val="Оглавление (3)"/>
    <w:basedOn w:val="a"/>
    <w:link w:val="34"/>
    <w:rsid w:val="00DE43B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1">
    <w:name w:val="Основной текст (13)"/>
    <w:basedOn w:val="a"/>
    <w:link w:val="130"/>
    <w:rsid w:val="00DE43B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4">
    <w:name w:val="Оглавление (4)"/>
    <w:basedOn w:val="a"/>
    <w:link w:val="43"/>
    <w:rsid w:val="00DE43B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41">
    <w:name w:val="Заголовок №6 (4)"/>
    <w:basedOn w:val="a"/>
    <w:link w:val="640"/>
    <w:rsid w:val="00DE43B1"/>
    <w:pPr>
      <w:widowControl w:val="0"/>
      <w:shd w:val="clear" w:color="auto" w:fill="FFFFFF"/>
      <w:spacing w:after="0" w:line="0" w:lineRule="atLeast"/>
      <w:outlineLvl w:val="5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47">
    <w:name w:val="Заголовок №4"/>
    <w:basedOn w:val="a"/>
    <w:link w:val="46"/>
    <w:rsid w:val="00DE43B1"/>
    <w:pPr>
      <w:widowControl w:val="0"/>
      <w:shd w:val="clear" w:color="auto" w:fill="FFFFFF"/>
      <w:spacing w:after="0" w:line="250" w:lineRule="exact"/>
      <w:outlineLvl w:val="3"/>
    </w:pPr>
    <w:rPr>
      <w:rFonts w:ascii="Palatino Linotype" w:eastAsia="Palatino Linotype" w:hAnsi="Palatino Linotype" w:cs="Palatino Linotype"/>
      <w:b/>
      <w:bCs/>
      <w:spacing w:val="10"/>
      <w:sz w:val="20"/>
      <w:szCs w:val="20"/>
    </w:rPr>
  </w:style>
  <w:style w:type="paragraph" w:styleId="ab">
    <w:name w:val="List Paragraph"/>
    <w:basedOn w:val="a"/>
    <w:uiPriority w:val="34"/>
    <w:qFormat/>
    <w:rsid w:val="0037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z01</cp:lastModifiedBy>
  <cp:revision>13</cp:revision>
  <dcterms:created xsi:type="dcterms:W3CDTF">2016-12-22T04:38:00Z</dcterms:created>
  <dcterms:modified xsi:type="dcterms:W3CDTF">2017-01-16T06:57:00Z</dcterms:modified>
</cp:coreProperties>
</file>