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39" w:rsidRDefault="002B2A39" w:rsidP="002B2A39">
      <w:pPr>
        <w:pStyle w:val="ConsPlusNonformat"/>
        <w:jc w:val="both"/>
      </w:pPr>
      <w:r>
        <w:t xml:space="preserve">                         Форма проверочного листа</w:t>
      </w:r>
    </w:p>
    <w:p w:rsidR="002B2A39" w:rsidRDefault="002B2A39" w:rsidP="002B2A39">
      <w:pPr>
        <w:pStyle w:val="ConsPlusNonformat"/>
        <w:jc w:val="both"/>
      </w:pPr>
      <w:r>
        <w:t xml:space="preserve">             (списка контрольных вопросов), применяемая в ходе</w:t>
      </w:r>
    </w:p>
    <w:p w:rsidR="002B2A39" w:rsidRDefault="002B2A39" w:rsidP="002B2A39">
      <w:pPr>
        <w:pStyle w:val="ConsPlusNonformat"/>
        <w:jc w:val="both"/>
      </w:pPr>
      <w:r>
        <w:t xml:space="preserve">         осуществления федерального государственного ветеринарного</w:t>
      </w:r>
    </w:p>
    <w:p w:rsidR="002B2A39" w:rsidRDefault="002B2A39" w:rsidP="002B2A39">
      <w:pPr>
        <w:pStyle w:val="ConsPlusNonformat"/>
        <w:jc w:val="both"/>
      </w:pPr>
      <w:r>
        <w:t xml:space="preserve">         контроля (надзора) при содержании птиц на птицеводческих</w:t>
      </w:r>
    </w:p>
    <w:p w:rsidR="002B2A39" w:rsidRDefault="002B2A39" w:rsidP="002B2A39">
      <w:pPr>
        <w:pStyle w:val="ConsPlusNonformat"/>
        <w:jc w:val="both"/>
      </w:pPr>
      <w:r>
        <w:t xml:space="preserve">                предприятиях закрытого типа (птицефабриках)</w:t>
      </w:r>
    </w:p>
    <w:p w:rsidR="002B2A39" w:rsidRDefault="002B2A39" w:rsidP="002B2A39">
      <w:pPr>
        <w:pStyle w:val="ConsPlusNonformat"/>
        <w:jc w:val="both"/>
      </w:pPr>
    </w:p>
    <w:p w:rsidR="002B2A39" w:rsidRDefault="002B2A39" w:rsidP="002B2A39">
      <w:pPr>
        <w:pStyle w:val="ConsPlusNonformat"/>
        <w:jc w:val="both"/>
      </w:pPr>
      <w:r>
        <w:t xml:space="preserve">    1.  Настоящая  Форма  проверочного  листа (списка контрольных вопросов)</w:t>
      </w:r>
    </w:p>
    <w:p w:rsidR="002B2A39" w:rsidRDefault="002B2A39" w:rsidP="002B2A39">
      <w:pPr>
        <w:pStyle w:val="ConsPlusNonformat"/>
        <w:jc w:val="both"/>
      </w:pPr>
      <w:r>
        <w:t>(далее - проверочный лист) применяется в ходе плановых проверок, проводимых</w:t>
      </w:r>
    </w:p>
    <w:p w:rsidR="002B2A39" w:rsidRDefault="002B2A39" w:rsidP="002B2A39">
      <w:pPr>
        <w:pStyle w:val="ConsPlusNonformat"/>
        <w:jc w:val="both"/>
      </w:pPr>
      <w:r>
        <w:t>в  отношении  объектов,  осуществляющих  на территории Российской Федерации</w:t>
      </w:r>
    </w:p>
    <w:p w:rsidR="002B2A39" w:rsidRDefault="002B2A39" w:rsidP="002B2A39">
      <w:pPr>
        <w:pStyle w:val="ConsPlusNonformat"/>
        <w:jc w:val="both"/>
      </w:pPr>
      <w:r>
        <w:t>деятельность,   предметом  которой  являются  предназначенные  для  вывоза,</w:t>
      </w:r>
    </w:p>
    <w:p w:rsidR="002B2A39" w:rsidRDefault="002B2A39" w:rsidP="002B2A39">
      <w:pPr>
        <w:pStyle w:val="ConsPlusNonformat"/>
        <w:jc w:val="both"/>
      </w:pPr>
      <w:r>
        <w:t>ввезенные и перемещаемые транзитом через таможенную территорию Евразийского</w:t>
      </w:r>
    </w:p>
    <w:p w:rsidR="002B2A39" w:rsidRDefault="002B2A39" w:rsidP="002B2A39">
      <w:pPr>
        <w:pStyle w:val="ConsPlusNonformat"/>
        <w:jc w:val="both"/>
      </w:pPr>
      <w:r>
        <w:t xml:space="preserve">экономического   союза   товары,  включенные  в  Единый  </w:t>
      </w:r>
      <w:hyperlink r:id="rId4" w:history="1">
        <w:r>
          <w:rPr>
            <w:color w:val="0000FF"/>
          </w:rPr>
          <w:t>перечень</w:t>
        </w:r>
      </w:hyperlink>
      <w:r>
        <w:t xml:space="preserve">  товаров,</w:t>
      </w:r>
    </w:p>
    <w:p w:rsidR="002B2A39" w:rsidRDefault="002B2A39" w:rsidP="002B2A39">
      <w:pPr>
        <w:pStyle w:val="ConsPlusNonformat"/>
        <w:jc w:val="both"/>
      </w:pPr>
      <w:r>
        <w:t>подлежащих ветеринарному контролю (надзору), утвержденный Решением Комиссии</w:t>
      </w:r>
    </w:p>
    <w:p w:rsidR="002B2A39" w:rsidRDefault="002B2A39" w:rsidP="002B2A39">
      <w:pPr>
        <w:pStyle w:val="ConsPlusNonformat"/>
        <w:jc w:val="both"/>
      </w:pPr>
      <w:r>
        <w:t>Таможенного    союза    от    18   июня   2010   г.   N   317 "О применении</w:t>
      </w:r>
    </w:p>
    <w:p w:rsidR="002B2A39" w:rsidRDefault="002B2A39" w:rsidP="002B2A39">
      <w:pPr>
        <w:pStyle w:val="ConsPlusNonformat"/>
        <w:jc w:val="both"/>
      </w:pPr>
      <w:r>
        <w:t>ветеринарно-санитарных  мер  в Евразийском экономическом союзе", подлежащие</w:t>
      </w:r>
    </w:p>
    <w:p w:rsidR="002B2A39" w:rsidRDefault="002B2A39" w:rsidP="002B2A39">
      <w:pPr>
        <w:pStyle w:val="ConsPlusNonformat"/>
        <w:jc w:val="both"/>
      </w:pPr>
      <w:r>
        <w:t>федеральному   государственному   ветеринарному   контролю   (надзору)  при</w:t>
      </w:r>
    </w:p>
    <w:p w:rsidR="002B2A39" w:rsidRDefault="002B2A39" w:rsidP="002B2A39">
      <w:pPr>
        <w:pStyle w:val="ConsPlusNonformat"/>
        <w:jc w:val="both"/>
      </w:pPr>
      <w:r>
        <w:t>осуществлении    федерального   государственного   ветеринарного   контроля</w:t>
      </w:r>
    </w:p>
    <w:p w:rsidR="002B2A39" w:rsidRDefault="002B2A39" w:rsidP="002B2A39">
      <w:pPr>
        <w:pStyle w:val="ConsPlusNonformat"/>
        <w:jc w:val="both"/>
      </w:pPr>
      <w:r>
        <w:t xml:space="preserve">(надзора) </w:t>
      </w:r>
      <w:hyperlink w:anchor="P7832" w:history="1">
        <w:r>
          <w:rPr>
            <w:color w:val="0000FF"/>
          </w:rPr>
          <w:t>&lt;*&gt;</w:t>
        </w:r>
      </w:hyperlink>
      <w:r>
        <w:t>.</w:t>
      </w:r>
    </w:p>
    <w:p w:rsidR="002B2A39" w:rsidRDefault="002B2A39" w:rsidP="002B2A39">
      <w:pPr>
        <w:pStyle w:val="ConsPlusNonformat"/>
        <w:jc w:val="both"/>
      </w:pPr>
      <w:r>
        <w:t xml:space="preserve">    2.   Наименование   органа   государственного   ветеринарного  контроля</w:t>
      </w:r>
    </w:p>
    <w:p w:rsidR="002B2A39" w:rsidRDefault="002B2A39" w:rsidP="002B2A39">
      <w:pPr>
        <w:pStyle w:val="ConsPlusNonformat"/>
        <w:jc w:val="both"/>
      </w:pPr>
      <w:r>
        <w:t>(надзора): "Федеральная служба по ветеринарному и фитосанитарному надзору".</w:t>
      </w:r>
    </w:p>
    <w:p w:rsidR="002B2A39" w:rsidRDefault="002B2A39" w:rsidP="002B2A39">
      <w:pPr>
        <w:pStyle w:val="ConsPlusNonformat"/>
        <w:jc w:val="both"/>
      </w:pPr>
      <w:r>
        <w:t xml:space="preserve">    3. Наименование юридического лица, фамилия, имя, отчество (при наличии)</w:t>
      </w:r>
    </w:p>
    <w:p w:rsidR="002B2A39" w:rsidRDefault="002B2A39" w:rsidP="002B2A39">
      <w:pPr>
        <w:pStyle w:val="ConsPlusNonformat"/>
        <w:jc w:val="both"/>
      </w:pPr>
      <w:r>
        <w:t>индивидуального предпринимателя: 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 xml:space="preserve">    4. Место проведения плановой проверки с заполнением проверочного листа:</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 xml:space="preserve">    5.   Реквизиты   распоряжения  или  приказа  руководителя,  заместителя</w:t>
      </w:r>
    </w:p>
    <w:p w:rsidR="002B2A39" w:rsidRDefault="002B2A39" w:rsidP="002B2A39">
      <w:pPr>
        <w:pStyle w:val="ConsPlusNonformat"/>
        <w:jc w:val="both"/>
      </w:pPr>
      <w:r>
        <w:t>руководителя  Россельхознадзора  (его территориального органа) о проведении</w:t>
      </w:r>
    </w:p>
    <w:p w:rsidR="002B2A39" w:rsidRDefault="002B2A39" w:rsidP="002B2A39">
      <w:pPr>
        <w:pStyle w:val="ConsPlusNonformat"/>
        <w:jc w:val="both"/>
      </w:pPr>
      <w:r>
        <w:t>проверки: _________________________________________________________________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 xml:space="preserve">    6.  Учетный номер проверки и дата присвоения учетного номера проверки в</w:t>
      </w:r>
    </w:p>
    <w:p w:rsidR="002B2A39" w:rsidRDefault="002B2A39" w:rsidP="002B2A39">
      <w:pPr>
        <w:pStyle w:val="ConsPlusNonformat"/>
        <w:jc w:val="both"/>
      </w:pPr>
      <w:r>
        <w:t>едином реестре проверок: __________________________________________________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 xml:space="preserve">    7.  Должность,  фамилия  и инициалы должностного лица Россельхознадзора</w:t>
      </w:r>
    </w:p>
    <w:p w:rsidR="002B2A39" w:rsidRDefault="002B2A39" w:rsidP="002B2A39">
      <w:pPr>
        <w:pStyle w:val="ConsPlusNonformat"/>
        <w:jc w:val="both"/>
      </w:pPr>
      <w:r>
        <w:t>(его территориального органа), проводящего плановую проверку и заполняющего</w:t>
      </w:r>
    </w:p>
    <w:p w:rsidR="002B2A39" w:rsidRDefault="002B2A39" w:rsidP="002B2A39">
      <w:pPr>
        <w:pStyle w:val="ConsPlusNonformat"/>
        <w:jc w:val="both"/>
      </w:pPr>
      <w:r>
        <w:t>проверочный лист: _________________________________________________________</w:t>
      </w:r>
    </w:p>
    <w:p w:rsidR="002B2A39" w:rsidRDefault="002B2A39" w:rsidP="002B2A39">
      <w:pPr>
        <w:pStyle w:val="ConsPlusNonformat"/>
        <w:jc w:val="both"/>
      </w:pPr>
      <w:r>
        <w:t>___________________________________________________________________________</w:t>
      </w:r>
    </w:p>
    <w:p w:rsidR="002B2A39" w:rsidRDefault="002B2A39" w:rsidP="002B2A39">
      <w:pPr>
        <w:pStyle w:val="ConsPlusNonformat"/>
        <w:jc w:val="both"/>
      </w:pPr>
      <w:r>
        <w:t xml:space="preserve">    8.  Перечень  вопросов,  отражающих содержание обязательных требований,</w:t>
      </w:r>
    </w:p>
    <w:p w:rsidR="002B2A39" w:rsidRDefault="002B2A39" w:rsidP="002B2A39">
      <w:pPr>
        <w:pStyle w:val="ConsPlusNonformat"/>
        <w:jc w:val="both"/>
      </w:pPr>
      <w:r>
        <w:t>ответы  на которые однозначно свидетельствуют о соблюдении или несоблюдении</w:t>
      </w:r>
    </w:p>
    <w:p w:rsidR="002B2A39" w:rsidRDefault="002B2A39" w:rsidP="002B2A39">
      <w:pPr>
        <w:pStyle w:val="ConsPlusNonformat"/>
        <w:jc w:val="both"/>
      </w:pPr>
      <w:r>
        <w:t>юридическим  лицом,  индивидуальным  предпринимателем  (далее - проверяемые</w:t>
      </w:r>
    </w:p>
    <w:p w:rsidR="002B2A39" w:rsidRDefault="002B2A39" w:rsidP="002B2A39">
      <w:pPr>
        <w:pStyle w:val="ConsPlusNonformat"/>
        <w:jc w:val="both"/>
      </w:pPr>
      <w:r>
        <w:t>лица) обязательных требований, составляющих предмет проверки:</w:t>
      </w:r>
    </w:p>
    <w:p w:rsidR="002B2A39" w:rsidRDefault="002B2A39" w:rsidP="002B2A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3061"/>
        <w:gridCol w:w="1191"/>
      </w:tblGrid>
      <w:tr w:rsidR="002B2A39" w:rsidTr="008D336B">
        <w:tc>
          <w:tcPr>
            <w:tcW w:w="737" w:type="dxa"/>
          </w:tcPr>
          <w:p w:rsidR="002B2A39" w:rsidRDefault="002B2A39" w:rsidP="008D336B">
            <w:pPr>
              <w:pStyle w:val="ConsPlusNormal"/>
              <w:jc w:val="center"/>
            </w:pPr>
            <w:r>
              <w:t>N</w:t>
            </w:r>
          </w:p>
        </w:tc>
        <w:tc>
          <w:tcPr>
            <w:tcW w:w="4082" w:type="dxa"/>
          </w:tcPr>
          <w:p w:rsidR="002B2A39" w:rsidRDefault="002B2A39" w:rsidP="008D336B">
            <w:pPr>
              <w:pStyle w:val="ConsPlusNormal"/>
              <w:jc w:val="center"/>
            </w:pPr>
            <w:r>
              <w:t>Вопросы, отражающие содержание обязательных требований</w:t>
            </w:r>
          </w:p>
        </w:tc>
        <w:tc>
          <w:tcPr>
            <w:tcW w:w="3061" w:type="dxa"/>
          </w:tcPr>
          <w:p w:rsidR="002B2A39" w:rsidRDefault="002B2A39" w:rsidP="008D336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2B2A39" w:rsidRDefault="002B2A39" w:rsidP="008D336B">
            <w:pPr>
              <w:pStyle w:val="ConsPlusNormal"/>
              <w:jc w:val="center"/>
            </w:pPr>
            <w:r>
              <w:t>Ответ на вопрос (да/нет/не распространяется</w:t>
            </w:r>
          </w:p>
        </w:tc>
      </w:tr>
      <w:tr w:rsidR="002B2A39" w:rsidTr="008D336B">
        <w:tc>
          <w:tcPr>
            <w:tcW w:w="737" w:type="dxa"/>
            <w:vAlign w:val="center"/>
          </w:tcPr>
          <w:p w:rsidR="002B2A39" w:rsidRDefault="002B2A39" w:rsidP="008D336B">
            <w:pPr>
              <w:pStyle w:val="ConsPlusNormal"/>
              <w:jc w:val="center"/>
            </w:pPr>
            <w:r>
              <w:t>1.</w:t>
            </w:r>
          </w:p>
        </w:tc>
        <w:tc>
          <w:tcPr>
            <w:tcW w:w="4082" w:type="dxa"/>
          </w:tcPr>
          <w:p w:rsidR="002B2A39" w:rsidRDefault="002B2A39" w:rsidP="008D336B">
            <w:pPr>
              <w:pStyle w:val="ConsPlusNormal"/>
            </w:pPr>
            <w:r>
              <w:t>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деятельности?</w:t>
            </w:r>
          </w:p>
        </w:tc>
        <w:tc>
          <w:tcPr>
            <w:tcW w:w="3061" w:type="dxa"/>
            <w:vAlign w:val="center"/>
          </w:tcPr>
          <w:p w:rsidR="002B2A39" w:rsidRDefault="002B2A39" w:rsidP="008D336B">
            <w:pPr>
              <w:pStyle w:val="ConsPlusNormal"/>
              <w:jc w:val="both"/>
            </w:pPr>
            <w:hyperlink r:id="rId5"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w:t>
            </w:r>
            <w:r>
              <w:lastRenderedPageBreak/>
              <w:t>6249; 2014, N 42, ст. 5615)</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2.</w:t>
            </w:r>
          </w:p>
        </w:tc>
        <w:tc>
          <w:tcPr>
            <w:tcW w:w="4082" w:type="dxa"/>
          </w:tcPr>
          <w:p w:rsidR="002B2A39" w:rsidRDefault="002B2A39" w:rsidP="008D336B">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2B2A39" w:rsidRDefault="002B2A39" w:rsidP="008D336B">
            <w:pPr>
              <w:pStyle w:val="ConsPlusNormal"/>
            </w:pPr>
            <w:hyperlink r:id="rId6" w:history="1">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w:t>
            </w:r>
          </w:p>
        </w:tc>
        <w:tc>
          <w:tcPr>
            <w:tcW w:w="4082" w:type="dxa"/>
            <w:vAlign w:val="center"/>
          </w:tcPr>
          <w:p w:rsidR="002B2A39" w:rsidRDefault="002B2A39" w:rsidP="008D336B">
            <w:pPr>
              <w:pStyle w:val="ConsPlusNormal"/>
            </w:pPr>
            <w:r>
              <w:t>Обеспечены ли проверяемым лицом условия для благоустройства, не позволяющие дикой птице гнездиться на территории?</w:t>
            </w:r>
          </w:p>
        </w:tc>
        <w:tc>
          <w:tcPr>
            <w:tcW w:w="3061" w:type="dxa"/>
            <w:vAlign w:val="center"/>
          </w:tcPr>
          <w:p w:rsidR="002B2A39" w:rsidRDefault="002B2A39" w:rsidP="008D336B">
            <w:pPr>
              <w:pStyle w:val="ConsPlusNormal"/>
              <w:jc w:val="both"/>
            </w:pPr>
            <w:hyperlink r:id="rId7" w:history="1">
              <w:r>
                <w:rPr>
                  <w:color w:val="0000FF"/>
                </w:rPr>
                <w:t>абзац 3 пункта 2.2</w:t>
              </w:r>
            </w:hyperlink>
            <w:r>
              <w:t>. Ветеринарных правил содержания птиц на птицеводческих предприятиях закрытого типа (птицефабриках), утвержденных приказом Минсельхоза России от 03.04.2006 N 104 (зарегистрирован Минюстом России 27.04.2006, регистрационный N 7760) (далее - Ветеринарные правила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w:t>
            </w:r>
          </w:p>
        </w:tc>
        <w:tc>
          <w:tcPr>
            <w:tcW w:w="4082" w:type="dxa"/>
          </w:tcPr>
          <w:p w:rsidR="002B2A39" w:rsidRDefault="002B2A39" w:rsidP="008D336B">
            <w:pPr>
              <w:pStyle w:val="ConsPlusNormal"/>
            </w:pPr>
            <w:r>
              <w:t>Обеспечивается ли проверяемым лицом установка уклонов и канавов для стока и отвода поверхностных вод?</w:t>
            </w:r>
          </w:p>
        </w:tc>
        <w:tc>
          <w:tcPr>
            <w:tcW w:w="3061" w:type="dxa"/>
            <w:vAlign w:val="center"/>
          </w:tcPr>
          <w:p w:rsidR="002B2A39" w:rsidRDefault="002B2A39" w:rsidP="008D336B">
            <w:pPr>
              <w:pStyle w:val="ConsPlusNormal"/>
              <w:jc w:val="both"/>
            </w:pPr>
            <w:hyperlink r:id="rId8" w:history="1">
              <w:r>
                <w:rPr>
                  <w:color w:val="0000FF"/>
                </w:rPr>
                <w:t>абзац 3 пункта 2.2</w:t>
              </w:r>
            </w:hyperlink>
            <w:r>
              <w:t>. Ветеринарных правил содержания птиц</w:t>
            </w:r>
          </w:p>
        </w:tc>
        <w:tc>
          <w:tcPr>
            <w:tcW w:w="1191" w:type="dxa"/>
            <w:vMerge w:val="restart"/>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w:t>
            </w:r>
          </w:p>
        </w:tc>
        <w:tc>
          <w:tcPr>
            <w:tcW w:w="4082" w:type="dxa"/>
          </w:tcPr>
          <w:p w:rsidR="002B2A39" w:rsidRDefault="002B2A39" w:rsidP="008D336B">
            <w:pPr>
              <w:pStyle w:val="ConsPlusNormal"/>
            </w:pPr>
            <w:r>
              <w:t>Обеспечивается ли проверяемым лицом твердое покрытие для:</w:t>
            </w:r>
          </w:p>
        </w:tc>
        <w:tc>
          <w:tcPr>
            <w:tcW w:w="3061" w:type="dxa"/>
            <w:vMerge w:val="restart"/>
            <w:vAlign w:val="center"/>
          </w:tcPr>
          <w:p w:rsidR="002B2A39" w:rsidRDefault="002B2A39" w:rsidP="008D336B">
            <w:pPr>
              <w:pStyle w:val="ConsPlusNormal"/>
              <w:jc w:val="both"/>
            </w:pPr>
            <w:hyperlink r:id="rId9" w:history="1">
              <w:r>
                <w:rPr>
                  <w:color w:val="0000FF"/>
                </w:rPr>
                <w:t>абзац 4 пункта 2.2</w:t>
              </w:r>
            </w:hyperlink>
            <w:r>
              <w:t>. Ветеринарных правил содержания птиц</w:t>
            </w:r>
          </w:p>
        </w:tc>
        <w:tc>
          <w:tcPr>
            <w:tcW w:w="1191" w:type="dxa"/>
            <w:vMerge/>
          </w:tcPr>
          <w:p w:rsidR="002B2A39" w:rsidRDefault="002B2A39" w:rsidP="008D336B"/>
        </w:tc>
      </w:tr>
      <w:tr w:rsidR="002B2A39" w:rsidTr="008D336B">
        <w:tc>
          <w:tcPr>
            <w:tcW w:w="737" w:type="dxa"/>
            <w:vAlign w:val="center"/>
          </w:tcPr>
          <w:p w:rsidR="002B2A39" w:rsidRDefault="002B2A39" w:rsidP="008D336B">
            <w:pPr>
              <w:pStyle w:val="ConsPlusNormal"/>
            </w:pPr>
            <w:r>
              <w:t>5.1.</w:t>
            </w:r>
          </w:p>
        </w:tc>
        <w:tc>
          <w:tcPr>
            <w:tcW w:w="4082" w:type="dxa"/>
          </w:tcPr>
          <w:p w:rsidR="002B2A39" w:rsidRDefault="002B2A39" w:rsidP="008D336B">
            <w:pPr>
              <w:pStyle w:val="ConsPlusNormal"/>
            </w:pPr>
            <w:r>
              <w:t>сети внутрихозяйственных дорог?</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5.2.</w:t>
            </w:r>
          </w:p>
        </w:tc>
        <w:tc>
          <w:tcPr>
            <w:tcW w:w="4082" w:type="dxa"/>
          </w:tcPr>
          <w:p w:rsidR="002B2A39" w:rsidRDefault="002B2A39" w:rsidP="008D336B">
            <w:pPr>
              <w:pStyle w:val="ConsPlusNormal"/>
            </w:pPr>
            <w:r>
              <w:t>проездов?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5.3.</w:t>
            </w:r>
          </w:p>
        </w:tc>
        <w:tc>
          <w:tcPr>
            <w:tcW w:w="4082" w:type="dxa"/>
          </w:tcPr>
          <w:p w:rsidR="002B2A39" w:rsidRDefault="002B2A39" w:rsidP="008D336B">
            <w:pPr>
              <w:pStyle w:val="ConsPlusNormal"/>
            </w:pPr>
            <w:r>
              <w:t>технологических площадок?</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w:t>
            </w:r>
          </w:p>
        </w:tc>
        <w:tc>
          <w:tcPr>
            <w:tcW w:w="4082" w:type="dxa"/>
          </w:tcPr>
          <w:p w:rsidR="002B2A39" w:rsidRDefault="002B2A39" w:rsidP="008D336B">
            <w:pPr>
              <w:pStyle w:val="ConsPlusNormal"/>
            </w:pPr>
            <w:r>
              <w:t>Исключается ли проверяемым лицом пересечение дорог для:</w:t>
            </w:r>
          </w:p>
        </w:tc>
        <w:tc>
          <w:tcPr>
            <w:tcW w:w="3061" w:type="dxa"/>
            <w:vMerge w:val="restart"/>
            <w:vAlign w:val="center"/>
          </w:tcPr>
          <w:p w:rsidR="002B2A39" w:rsidRDefault="002B2A39" w:rsidP="008D336B">
            <w:pPr>
              <w:pStyle w:val="ConsPlusNormal"/>
              <w:jc w:val="both"/>
            </w:pPr>
            <w:hyperlink r:id="rId10" w:history="1">
              <w:r>
                <w:rPr>
                  <w:color w:val="0000FF"/>
                </w:rPr>
                <w:t>абзац 4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6.1.</w:t>
            </w:r>
          </w:p>
        </w:tc>
        <w:tc>
          <w:tcPr>
            <w:tcW w:w="4082" w:type="dxa"/>
          </w:tcPr>
          <w:p w:rsidR="002B2A39" w:rsidRDefault="002B2A39" w:rsidP="008D336B">
            <w:pPr>
              <w:pStyle w:val="ConsPlusNormal"/>
            </w:pPr>
            <w:r>
              <w:t>вывоза или выноса помета, отходов инкубации, павшей птицы, отходов убоя, подлежащих утилизации, и других отходов?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6.2.</w:t>
            </w:r>
          </w:p>
        </w:tc>
        <w:tc>
          <w:tcPr>
            <w:tcW w:w="4082" w:type="dxa"/>
          </w:tcPr>
          <w:p w:rsidR="002B2A39" w:rsidRDefault="002B2A39" w:rsidP="008D336B">
            <w:pPr>
              <w:pStyle w:val="ConsPlusNormal"/>
            </w:pPr>
            <w:r>
              <w:t>подвоза кормов, транспортировки яиц, цыплят, мяса птицы и мясопродуктов?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7.</w:t>
            </w:r>
          </w:p>
        </w:tc>
        <w:tc>
          <w:tcPr>
            <w:tcW w:w="4082" w:type="dxa"/>
          </w:tcPr>
          <w:p w:rsidR="002B2A39" w:rsidRDefault="002B2A39" w:rsidP="008D336B">
            <w:pPr>
              <w:pStyle w:val="ConsPlusNormal"/>
            </w:pPr>
            <w:r>
              <w:t>Обеспечены ли дороги на территории проверяемого лица различимой маркировкой или обозначениями?</w:t>
            </w:r>
          </w:p>
        </w:tc>
        <w:tc>
          <w:tcPr>
            <w:tcW w:w="3061" w:type="dxa"/>
            <w:vAlign w:val="center"/>
          </w:tcPr>
          <w:p w:rsidR="002B2A39" w:rsidRDefault="002B2A39" w:rsidP="008D336B">
            <w:pPr>
              <w:pStyle w:val="ConsPlusNormal"/>
              <w:jc w:val="both"/>
            </w:pPr>
            <w:hyperlink r:id="rId11" w:history="1">
              <w:r>
                <w:rPr>
                  <w:color w:val="0000FF"/>
                </w:rPr>
                <w:t>абзац 4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8.</w:t>
            </w:r>
          </w:p>
        </w:tc>
        <w:tc>
          <w:tcPr>
            <w:tcW w:w="4082" w:type="dxa"/>
          </w:tcPr>
          <w:p w:rsidR="002B2A39" w:rsidRDefault="002B2A39" w:rsidP="008D336B">
            <w:pPr>
              <w:pStyle w:val="ConsPlusNormal"/>
            </w:pPr>
            <w:r>
              <w:t>Обеспечивается ли проверяемым лицом размещение при въездах на территорию птицеводческого предприятия дезинфекционные барьеры для:</w:t>
            </w:r>
          </w:p>
        </w:tc>
        <w:tc>
          <w:tcPr>
            <w:tcW w:w="3061" w:type="dxa"/>
            <w:vMerge w:val="restart"/>
            <w:vAlign w:val="center"/>
          </w:tcPr>
          <w:p w:rsidR="002B2A39" w:rsidRDefault="002B2A39" w:rsidP="008D336B">
            <w:pPr>
              <w:pStyle w:val="ConsPlusNormal"/>
              <w:jc w:val="both"/>
            </w:pPr>
            <w:hyperlink r:id="rId12" w:history="1">
              <w:r>
                <w:rPr>
                  <w:color w:val="0000FF"/>
                </w:rPr>
                <w:t>абзац 4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8.1.</w:t>
            </w:r>
          </w:p>
        </w:tc>
        <w:tc>
          <w:tcPr>
            <w:tcW w:w="4082" w:type="dxa"/>
          </w:tcPr>
          <w:p w:rsidR="002B2A39" w:rsidRDefault="002B2A39" w:rsidP="008D336B">
            <w:pPr>
              <w:pStyle w:val="ConsPlusNormal"/>
            </w:pPr>
            <w:r>
              <w:t>автотранспорта?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8.2.</w:t>
            </w:r>
          </w:p>
        </w:tc>
        <w:tc>
          <w:tcPr>
            <w:tcW w:w="4082" w:type="dxa"/>
          </w:tcPr>
          <w:p w:rsidR="002B2A39" w:rsidRDefault="002B2A39" w:rsidP="008D336B">
            <w:pPr>
              <w:pStyle w:val="ConsPlusNormal"/>
            </w:pPr>
            <w:r>
              <w:t>пешеходов?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9.</w:t>
            </w:r>
          </w:p>
        </w:tc>
        <w:tc>
          <w:tcPr>
            <w:tcW w:w="4082" w:type="dxa"/>
          </w:tcPr>
          <w:p w:rsidR="002B2A39" w:rsidRDefault="002B2A39" w:rsidP="008D336B">
            <w:pPr>
              <w:pStyle w:val="ConsPlusNormal"/>
            </w:pPr>
            <w:r>
              <w:t>Обеспечивается ли проверяемым лицом отделение территории птицеводческого предприятия от ближайшего населенного пункта защитной зоной?</w:t>
            </w:r>
          </w:p>
        </w:tc>
        <w:tc>
          <w:tcPr>
            <w:tcW w:w="3061" w:type="dxa"/>
            <w:vAlign w:val="center"/>
          </w:tcPr>
          <w:p w:rsidR="002B2A39" w:rsidRDefault="002B2A39" w:rsidP="008D336B">
            <w:pPr>
              <w:pStyle w:val="ConsPlusNormal"/>
              <w:jc w:val="both"/>
            </w:pPr>
            <w:hyperlink r:id="rId13" w:history="1">
              <w:r>
                <w:rPr>
                  <w:color w:val="0000FF"/>
                </w:rPr>
                <w:t>абзац 5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10.</w:t>
            </w:r>
          </w:p>
        </w:tc>
        <w:tc>
          <w:tcPr>
            <w:tcW w:w="4082" w:type="dxa"/>
          </w:tcPr>
          <w:p w:rsidR="002B2A39" w:rsidRDefault="002B2A39" w:rsidP="008D336B">
            <w:pPr>
              <w:pStyle w:val="ConsPlusNormal"/>
            </w:pPr>
            <w:r>
              <w:t>Обеспечивается ли разделение территории проверяемого лица на зоны:</w:t>
            </w:r>
          </w:p>
        </w:tc>
        <w:tc>
          <w:tcPr>
            <w:tcW w:w="3061" w:type="dxa"/>
            <w:vMerge w:val="restart"/>
            <w:vAlign w:val="center"/>
          </w:tcPr>
          <w:p w:rsidR="002B2A39" w:rsidRDefault="002B2A39" w:rsidP="008D336B">
            <w:pPr>
              <w:pStyle w:val="ConsPlusNormal"/>
              <w:jc w:val="both"/>
            </w:pPr>
            <w:hyperlink r:id="rId14" w:history="1">
              <w:r>
                <w:rPr>
                  <w:color w:val="0000FF"/>
                </w:rPr>
                <w:t>абзац 6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10.1.</w:t>
            </w:r>
          </w:p>
        </w:tc>
        <w:tc>
          <w:tcPr>
            <w:tcW w:w="4082" w:type="dxa"/>
          </w:tcPr>
          <w:p w:rsidR="002B2A39" w:rsidRDefault="002B2A39" w:rsidP="008D336B">
            <w:pPr>
              <w:pStyle w:val="ConsPlusNormal"/>
            </w:pPr>
            <w:r>
              <w:t>основного производства?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10.2.</w:t>
            </w:r>
          </w:p>
        </w:tc>
        <w:tc>
          <w:tcPr>
            <w:tcW w:w="4082" w:type="dxa"/>
          </w:tcPr>
          <w:p w:rsidR="002B2A39" w:rsidRDefault="002B2A39" w:rsidP="008D336B">
            <w:pPr>
              <w:pStyle w:val="ConsPlusNormal"/>
            </w:pPr>
            <w:r>
              <w:t>хранения и приготовления кормов?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10.3.</w:t>
            </w:r>
          </w:p>
        </w:tc>
        <w:tc>
          <w:tcPr>
            <w:tcW w:w="4082" w:type="dxa"/>
          </w:tcPr>
          <w:p w:rsidR="002B2A39" w:rsidRDefault="002B2A39" w:rsidP="008D336B">
            <w:pPr>
              <w:pStyle w:val="ConsPlusNormal"/>
            </w:pPr>
            <w:r>
              <w:t>инкубатория?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10.4.</w:t>
            </w:r>
          </w:p>
        </w:tc>
        <w:tc>
          <w:tcPr>
            <w:tcW w:w="4082" w:type="dxa"/>
          </w:tcPr>
          <w:p w:rsidR="002B2A39" w:rsidRDefault="002B2A39" w:rsidP="008D336B">
            <w:pPr>
              <w:pStyle w:val="ConsPlusNormal"/>
            </w:pPr>
            <w:r>
              <w:t>убойного цеха?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10.5.</w:t>
            </w:r>
          </w:p>
        </w:tc>
        <w:tc>
          <w:tcPr>
            <w:tcW w:w="4082" w:type="dxa"/>
          </w:tcPr>
          <w:p w:rsidR="002B2A39" w:rsidRDefault="002B2A39" w:rsidP="008D336B">
            <w:pPr>
              <w:pStyle w:val="ConsPlusNormal"/>
            </w:pPr>
            <w:r>
              <w:t>хранения и переработки и/или утилизации отходов производства?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10.6.</w:t>
            </w:r>
          </w:p>
        </w:tc>
        <w:tc>
          <w:tcPr>
            <w:tcW w:w="4082" w:type="dxa"/>
          </w:tcPr>
          <w:p w:rsidR="002B2A39" w:rsidRDefault="002B2A39" w:rsidP="008D336B">
            <w:pPr>
              <w:pStyle w:val="ConsPlusNormal"/>
            </w:pPr>
            <w:r>
              <w:t>административно-хозяйственную зону?</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11.</w:t>
            </w:r>
          </w:p>
        </w:tc>
        <w:tc>
          <w:tcPr>
            <w:tcW w:w="4082" w:type="dxa"/>
          </w:tcPr>
          <w:p w:rsidR="002B2A39" w:rsidRDefault="002B2A39" w:rsidP="008D336B">
            <w:pPr>
              <w:pStyle w:val="ConsPlusNormal"/>
            </w:pPr>
            <w:r>
              <w:t>Обеспечивается ли подразделение зоны основного производства проверяемого лица на производственные площадки в зависимости от:</w:t>
            </w:r>
          </w:p>
        </w:tc>
        <w:tc>
          <w:tcPr>
            <w:tcW w:w="3061" w:type="dxa"/>
            <w:vMerge w:val="restart"/>
            <w:vAlign w:val="center"/>
          </w:tcPr>
          <w:p w:rsidR="002B2A39" w:rsidRDefault="002B2A39" w:rsidP="008D336B">
            <w:pPr>
              <w:pStyle w:val="ConsPlusNormal"/>
              <w:jc w:val="both"/>
            </w:pPr>
            <w:hyperlink r:id="rId15" w:history="1">
              <w:r>
                <w:rPr>
                  <w:color w:val="0000FF"/>
                </w:rPr>
                <w:t>абзац 7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11.1.</w:t>
            </w:r>
          </w:p>
        </w:tc>
        <w:tc>
          <w:tcPr>
            <w:tcW w:w="4082" w:type="dxa"/>
          </w:tcPr>
          <w:p w:rsidR="002B2A39" w:rsidRDefault="002B2A39" w:rsidP="008D336B">
            <w:pPr>
              <w:pStyle w:val="ConsPlusNormal"/>
            </w:pPr>
            <w:r>
              <w:t>мощности предприятия?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pPr>
            <w:r>
              <w:t>11.2.</w:t>
            </w:r>
          </w:p>
        </w:tc>
        <w:tc>
          <w:tcPr>
            <w:tcW w:w="4082" w:type="dxa"/>
          </w:tcPr>
          <w:p w:rsidR="002B2A39" w:rsidRDefault="002B2A39" w:rsidP="008D336B">
            <w:pPr>
              <w:pStyle w:val="ConsPlusNormal"/>
            </w:pPr>
            <w:r>
              <w:t>производственной направленности предприятия?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12.</w:t>
            </w:r>
          </w:p>
        </w:tc>
        <w:tc>
          <w:tcPr>
            <w:tcW w:w="4082" w:type="dxa"/>
          </w:tcPr>
          <w:p w:rsidR="002B2A39" w:rsidRDefault="002B2A39" w:rsidP="008D336B">
            <w:pPr>
              <w:pStyle w:val="ConsPlusNormal"/>
            </w:pPr>
            <w:r>
              <w:t>Обеспечено ли проверяемым лицом содержание на одной площадке птицы одной категории:</w:t>
            </w:r>
          </w:p>
        </w:tc>
        <w:tc>
          <w:tcPr>
            <w:tcW w:w="3061" w:type="dxa"/>
            <w:vMerge w:val="restart"/>
            <w:vAlign w:val="center"/>
          </w:tcPr>
          <w:p w:rsidR="002B2A39" w:rsidRDefault="002B2A39" w:rsidP="008D336B">
            <w:pPr>
              <w:pStyle w:val="ConsPlusNormal"/>
              <w:jc w:val="both"/>
            </w:pPr>
            <w:hyperlink r:id="rId16" w:history="1">
              <w:r>
                <w:rPr>
                  <w:color w:val="0000FF"/>
                </w:rPr>
                <w:t>абзац 8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12.1.</w:t>
            </w:r>
          </w:p>
        </w:tc>
        <w:tc>
          <w:tcPr>
            <w:tcW w:w="4082" w:type="dxa"/>
          </w:tcPr>
          <w:p w:rsidR="002B2A39" w:rsidRDefault="002B2A39" w:rsidP="008D336B">
            <w:pPr>
              <w:pStyle w:val="ConsPlusNormal"/>
            </w:pPr>
            <w:r>
              <w:t>ремонтного молодняка?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12.2.</w:t>
            </w:r>
          </w:p>
        </w:tc>
        <w:tc>
          <w:tcPr>
            <w:tcW w:w="4082" w:type="dxa"/>
          </w:tcPr>
          <w:p w:rsidR="002B2A39" w:rsidRDefault="002B2A39" w:rsidP="008D336B">
            <w:pPr>
              <w:pStyle w:val="ConsPlusNormal"/>
            </w:pPr>
            <w:r>
              <w:t>промышленных кур-несушек?</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12.3.</w:t>
            </w:r>
          </w:p>
        </w:tc>
        <w:tc>
          <w:tcPr>
            <w:tcW w:w="4082" w:type="dxa"/>
          </w:tcPr>
          <w:p w:rsidR="002B2A39" w:rsidRDefault="002B2A39" w:rsidP="008D336B">
            <w:pPr>
              <w:pStyle w:val="ConsPlusNormal"/>
            </w:pPr>
            <w:r>
              <w:t>взрослой племенной птицы?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12.4.</w:t>
            </w:r>
          </w:p>
        </w:tc>
        <w:tc>
          <w:tcPr>
            <w:tcW w:w="4082" w:type="dxa"/>
          </w:tcPr>
          <w:p w:rsidR="002B2A39" w:rsidRDefault="002B2A39" w:rsidP="008D336B">
            <w:pPr>
              <w:pStyle w:val="ConsPlusNormal"/>
            </w:pPr>
            <w:r>
              <w:t>молодняка на мясо?</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13.</w:t>
            </w:r>
          </w:p>
        </w:tc>
        <w:tc>
          <w:tcPr>
            <w:tcW w:w="4082" w:type="dxa"/>
          </w:tcPr>
          <w:p w:rsidR="002B2A39" w:rsidRDefault="002B2A39" w:rsidP="008D336B">
            <w:pPr>
              <w:pStyle w:val="ConsPlusNormal"/>
              <w:jc w:val="both"/>
            </w:pPr>
            <w:r>
              <w:t xml:space="preserve">Соблюдается ли расстояние между </w:t>
            </w:r>
            <w:r>
              <w:lastRenderedPageBreak/>
              <w:t>площадками проверяемого лица не менее 60 метров?</w:t>
            </w:r>
          </w:p>
        </w:tc>
        <w:tc>
          <w:tcPr>
            <w:tcW w:w="3061" w:type="dxa"/>
            <w:vAlign w:val="center"/>
          </w:tcPr>
          <w:p w:rsidR="002B2A39" w:rsidRDefault="002B2A39" w:rsidP="008D336B">
            <w:pPr>
              <w:pStyle w:val="ConsPlusNormal"/>
              <w:jc w:val="both"/>
            </w:pPr>
            <w:hyperlink r:id="rId17" w:history="1">
              <w:r>
                <w:rPr>
                  <w:color w:val="0000FF"/>
                </w:rPr>
                <w:t>абзац 8 пункта 2.2</w:t>
              </w:r>
            </w:hyperlink>
            <w:r>
              <w:t xml:space="preserve">. </w:t>
            </w:r>
            <w:r>
              <w:lastRenderedPageBreak/>
              <w:t>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14.</w:t>
            </w:r>
          </w:p>
        </w:tc>
        <w:tc>
          <w:tcPr>
            <w:tcW w:w="4082" w:type="dxa"/>
          </w:tcPr>
          <w:p w:rsidR="002B2A39" w:rsidRDefault="002B2A39" w:rsidP="008D336B">
            <w:pPr>
              <w:pStyle w:val="ConsPlusNormal"/>
              <w:jc w:val="both"/>
            </w:pPr>
            <w:r>
              <w:t>Обеспечено ли огорождение каждой площадки проверяемого лица для предупреждения несанкционированного проникновения на территорию:</w:t>
            </w:r>
          </w:p>
        </w:tc>
        <w:tc>
          <w:tcPr>
            <w:tcW w:w="3061" w:type="dxa"/>
            <w:vMerge w:val="restart"/>
            <w:vAlign w:val="center"/>
          </w:tcPr>
          <w:p w:rsidR="002B2A39" w:rsidRDefault="002B2A39" w:rsidP="008D336B">
            <w:pPr>
              <w:pStyle w:val="ConsPlusNormal"/>
              <w:jc w:val="both"/>
            </w:pPr>
            <w:hyperlink r:id="rId18" w:history="1">
              <w:r>
                <w:rPr>
                  <w:color w:val="0000FF"/>
                </w:rPr>
                <w:t>абзац 9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14.1.</w:t>
            </w:r>
          </w:p>
        </w:tc>
        <w:tc>
          <w:tcPr>
            <w:tcW w:w="4082" w:type="dxa"/>
          </w:tcPr>
          <w:p w:rsidR="002B2A39" w:rsidRDefault="002B2A39" w:rsidP="008D336B">
            <w:pPr>
              <w:pStyle w:val="ConsPlusNormal"/>
            </w:pPr>
            <w:r>
              <w:t>посторонних людей?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14.2.</w:t>
            </w:r>
          </w:p>
        </w:tc>
        <w:tc>
          <w:tcPr>
            <w:tcW w:w="4082" w:type="dxa"/>
          </w:tcPr>
          <w:p w:rsidR="002B2A39" w:rsidRDefault="002B2A39" w:rsidP="008D336B">
            <w:pPr>
              <w:pStyle w:val="ConsPlusNormal"/>
            </w:pPr>
            <w:r>
              <w:t>транспорта?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14.3.</w:t>
            </w:r>
          </w:p>
        </w:tc>
        <w:tc>
          <w:tcPr>
            <w:tcW w:w="4082" w:type="dxa"/>
          </w:tcPr>
          <w:p w:rsidR="002B2A39" w:rsidRDefault="002B2A39" w:rsidP="008D336B">
            <w:pPr>
              <w:pStyle w:val="ConsPlusNormal"/>
            </w:pPr>
            <w:r>
              <w:t>домашних животных?</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14.4.</w:t>
            </w:r>
          </w:p>
        </w:tc>
        <w:tc>
          <w:tcPr>
            <w:tcW w:w="4082" w:type="dxa"/>
          </w:tcPr>
          <w:p w:rsidR="002B2A39" w:rsidRDefault="002B2A39" w:rsidP="008D336B">
            <w:pPr>
              <w:pStyle w:val="ConsPlusNormal"/>
            </w:pPr>
            <w:r>
              <w:t>диких животных?</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15.</w:t>
            </w:r>
          </w:p>
        </w:tc>
        <w:tc>
          <w:tcPr>
            <w:tcW w:w="4082" w:type="dxa"/>
          </w:tcPr>
          <w:p w:rsidR="002B2A39" w:rsidRDefault="002B2A39" w:rsidP="008D336B">
            <w:pPr>
              <w:pStyle w:val="ConsPlusNormal"/>
            </w:pPr>
            <w:r>
              <w:t>Обеспечивается ли размещение на расстоянии не менее 60 метров от зоны основного производства проверяемого лица:</w:t>
            </w:r>
          </w:p>
        </w:tc>
        <w:tc>
          <w:tcPr>
            <w:tcW w:w="3061" w:type="dxa"/>
            <w:vMerge w:val="restart"/>
            <w:vAlign w:val="center"/>
          </w:tcPr>
          <w:p w:rsidR="002B2A39" w:rsidRDefault="002B2A39" w:rsidP="008D336B">
            <w:pPr>
              <w:pStyle w:val="ConsPlusNormal"/>
              <w:jc w:val="both"/>
            </w:pPr>
            <w:hyperlink r:id="rId19" w:history="1">
              <w:r>
                <w:rPr>
                  <w:color w:val="0000FF"/>
                </w:rPr>
                <w:t>абзац 10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15.1.</w:t>
            </w:r>
          </w:p>
        </w:tc>
        <w:tc>
          <w:tcPr>
            <w:tcW w:w="4082" w:type="dxa"/>
          </w:tcPr>
          <w:p w:rsidR="002B2A39" w:rsidRDefault="002B2A39" w:rsidP="008D336B">
            <w:pPr>
              <w:pStyle w:val="ConsPlusNormal"/>
            </w:pPr>
            <w:r>
              <w:t>административно-хозяйственных зданий?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15.2.</w:t>
            </w:r>
          </w:p>
        </w:tc>
        <w:tc>
          <w:tcPr>
            <w:tcW w:w="4082" w:type="dxa"/>
          </w:tcPr>
          <w:p w:rsidR="002B2A39" w:rsidRDefault="002B2A39" w:rsidP="008D336B">
            <w:pPr>
              <w:pStyle w:val="ConsPlusNormal"/>
            </w:pPr>
            <w:r>
              <w:t>вспомогательных зданий и сооружений?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16.</w:t>
            </w:r>
          </w:p>
        </w:tc>
        <w:tc>
          <w:tcPr>
            <w:tcW w:w="4082" w:type="dxa"/>
          </w:tcPr>
          <w:p w:rsidR="002B2A39" w:rsidRDefault="002B2A39" w:rsidP="008D336B">
            <w:pPr>
              <w:pStyle w:val="ConsPlusNormal"/>
            </w:pPr>
            <w:r>
              <w:t>Обеспечивается ли размещение зоны убоя и переработки птицы проверяемого лица на расстоянии не менее 300 метров от зоны основного производства?</w:t>
            </w:r>
          </w:p>
        </w:tc>
        <w:tc>
          <w:tcPr>
            <w:tcW w:w="3061" w:type="dxa"/>
            <w:vAlign w:val="center"/>
          </w:tcPr>
          <w:p w:rsidR="002B2A39" w:rsidRDefault="002B2A39" w:rsidP="008D336B">
            <w:pPr>
              <w:pStyle w:val="ConsPlusNormal"/>
              <w:jc w:val="both"/>
            </w:pPr>
            <w:hyperlink r:id="rId20" w:history="1">
              <w:r>
                <w:rPr>
                  <w:color w:val="0000FF"/>
                </w:rPr>
                <w:t>абзац 11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17.</w:t>
            </w:r>
          </w:p>
        </w:tc>
        <w:tc>
          <w:tcPr>
            <w:tcW w:w="4082" w:type="dxa"/>
          </w:tcPr>
          <w:p w:rsidR="002B2A39" w:rsidRDefault="002B2A39" w:rsidP="008D336B">
            <w:pPr>
              <w:pStyle w:val="ConsPlusNormal"/>
            </w:pPr>
            <w:r>
              <w:t>Обеспечивается ли размещение на расстоянии не менее 300 метров от птицеводческих помещений проверяемого лица в соответствии с розой ветров для данной местности:</w:t>
            </w:r>
          </w:p>
        </w:tc>
        <w:tc>
          <w:tcPr>
            <w:tcW w:w="3061" w:type="dxa"/>
            <w:vMerge w:val="restart"/>
            <w:vAlign w:val="center"/>
          </w:tcPr>
          <w:p w:rsidR="002B2A39" w:rsidRDefault="002B2A39" w:rsidP="008D336B">
            <w:pPr>
              <w:pStyle w:val="ConsPlusNormal"/>
              <w:jc w:val="both"/>
            </w:pPr>
            <w:hyperlink r:id="rId21" w:history="1">
              <w:r>
                <w:rPr>
                  <w:color w:val="0000FF"/>
                </w:rPr>
                <w:t>абзац 12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17.1.</w:t>
            </w:r>
          </w:p>
        </w:tc>
        <w:tc>
          <w:tcPr>
            <w:tcW w:w="4082" w:type="dxa"/>
          </w:tcPr>
          <w:p w:rsidR="002B2A39" w:rsidRDefault="002B2A39" w:rsidP="008D336B">
            <w:pPr>
              <w:pStyle w:val="ConsPlusNormal"/>
            </w:pPr>
            <w:r>
              <w:t>зоны хранения и утилизации отходов производства?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17.2.</w:t>
            </w:r>
          </w:p>
        </w:tc>
        <w:tc>
          <w:tcPr>
            <w:tcW w:w="4082" w:type="dxa"/>
          </w:tcPr>
          <w:p w:rsidR="002B2A39" w:rsidRDefault="002B2A39" w:rsidP="008D336B">
            <w:pPr>
              <w:pStyle w:val="ConsPlusNormal"/>
            </w:pPr>
            <w:r>
              <w:t>пометохранилища?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17.3.</w:t>
            </w:r>
          </w:p>
        </w:tc>
        <w:tc>
          <w:tcPr>
            <w:tcW w:w="4082" w:type="dxa"/>
          </w:tcPr>
          <w:p w:rsidR="002B2A39" w:rsidRDefault="002B2A39" w:rsidP="008D336B">
            <w:pPr>
              <w:pStyle w:val="ConsPlusNormal"/>
            </w:pPr>
            <w:r>
              <w:t>площадки для компостирования?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17.4.</w:t>
            </w:r>
          </w:p>
        </w:tc>
        <w:tc>
          <w:tcPr>
            <w:tcW w:w="4082" w:type="dxa"/>
          </w:tcPr>
          <w:p w:rsidR="002B2A39" w:rsidRDefault="002B2A39" w:rsidP="008D336B">
            <w:pPr>
              <w:pStyle w:val="ConsPlusNormal"/>
            </w:pPr>
            <w:r>
              <w:t>цеха сушки помета?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18.</w:t>
            </w:r>
          </w:p>
        </w:tc>
        <w:tc>
          <w:tcPr>
            <w:tcW w:w="4082" w:type="dxa"/>
          </w:tcPr>
          <w:p w:rsidR="002B2A39" w:rsidRDefault="002B2A39" w:rsidP="008D336B">
            <w:pPr>
              <w:pStyle w:val="ConsPlusNormal"/>
            </w:pPr>
            <w:r>
              <w:t>Обеспечивается ли территория пометохранилища проверяемого лица по периметру сточными лотками с направлением стоков в приемный резервуар?</w:t>
            </w:r>
          </w:p>
        </w:tc>
        <w:tc>
          <w:tcPr>
            <w:tcW w:w="3061" w:type="dxa"/>
            <w:vAlign w:val="center"/>
          </w:tcPr>
          <w:p w:rsidR="002B2A39" w:rsidRDefault="002B2A39" w:rsidP="008D336B">
            <w:pPr>
              <w:pStyle w:val="ConsPlusNormal"/>
              <w:jc w:val="both"/>
            </w:pPr>
            <w:hyperlink r:id="rId22" w:history="1">
              <w:r>
                <w:rPr>
                  <w:color w:val="0000FF"/>
                </w:rPr>
                <w:t>абзац 12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19.</w:t>
            </w:r>
          </w:p>
        </w:tc>
        <w:tc>
          <w:tcPr>
            <w:tcW w:w="4082" w:type="dxa"/>
          </w:tcPr>
          <w:p w:rsidR="002B2A39" w:rsidRDefault="002B2A39" w:rsidP="008D336B">
            <w:pPr>
              <w:pStyle w:val="ConsPlusNormal"/>
            </w:pPr>
            <w:r>
              <w:t>Обеспечивается ли проверяемым лицом утилизация стоков пометохранилища по согласованию с:</w:t>
            </w:r>
          </w:p>
        </w:tc>
        <w:tc>
          <w:tcPr>
            <w:tcW w:w="3061" w:type="dxa"/>
            <w:vMerge w:val="restart"/>
            <w:vAlign w:val="center"/>
          </w:tcPr>
          <w:p w:rsidR="002B2A39" w:rsidRDefault="002B2A39" w:rsidP="008D336B">
            <w:pPr>
              <w:pStyle w:val="ConsPlusNormal"/>
              <w:jc w:val="both"/>
            </w:pPr>
            <w:hyperlink r:id="rId23" w:history="1">
              <w:r>
                <w:rPr>
                  <w:color w:val="0000FF"/>
                </w:rPr>
                <w:t>абзац 12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19.1.</w:t>
            </w:r>
          </w:p>
        </w:tc>
        <w:tc>
          <w:tcPr>
            <w:tcW w:w="4082" w:type="dxa"/>
          </w:tcPr>
          <w:p w:rsidR="002B2A39" w:rsidRDefault="002B2A39" w:rsidP="008D336B">
            <w:pPr>
              <w:pStyle w:val="ConsPlusNormal"/>
            </w:pPr>
            <w:r>
              <w:t>государственной ветеринарной службой?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19.2.</w:t>
            </w:r>
          </w:p>
        </w:tc>
        <w:tc>
          <w:tcPr>
            <w:tcW w:w="4082" w:type="dxa"/>
          </w:tcPr>
          <w:p w:rsidR="002B2A39" w:rsidRDefault="002B2A39" w:rsidP="008D336B">
            <w:pPr>
              <w:pStyle w:val="ConsPlusNormal"/>
            </w:pPr>
            <w:r>
              <w:t>службой экологического контроля?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20.</w:t>
            </w:r>
          </w:p>
        </w:tc>
        <w:tc>
          <w:tcPr>
            <w:tcW w:w="4082" w:type="dxa"/>
          </w:tcPr>
          <w:p w:rsidR="002B2A39" w:rsidRDefault="002B2A39" w:rsidP="008D336B">
            <w:pPr>
              <w:pStyle w:val="ConsPlusNormal"/>
            </w:pPr>
            <w:r>
              <w:t>Обеспечивается ли проверяемым лицом специальное место для утилизации отходов инкубации и павшей птицы, оборудованное котлами для тепловой обработки или трупосжигательными печами?</w:t>
            </w:r>
          </w:p>
        </w:tc>
        <w:tc>
          <w:tcPr>
            <w:tcW w:w="3061" w:type="dxa"/>
            <w:vAlign w:val="center"/>
          </w:tcPr>
          <w:p w:rsidR="002B2A39" w:rsidRDefault="002B2A39" w:rsidP="008D336B">
            <w:pPr>
              <w:pStyle w:val="ConsPlusNormal"/>
              <w:jc w:val="both"/>
            </w:pPr>
            <w:hyperlink r:id="rId24" w:history="1">
              <w:r>
                <w:rPr>
                  <w:color w:val="0000FF"/>
                </w:rPr>
                <w:t>абзац 13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21.</w:t>
            </w:r>
          </w:p>
        </w:tc>
        <w:tc>
          <w:tcPr>
            <w:tcW w:w="4082" w:type="dxa"/>
          </w:tcPr>
          <w:p w:rsidR="002B2A39" w:rsidRDefault="002B2A39" w:rsidP="008D336B">
            <w:pPr>
              <w:pStyle w:val="ConsPlusNormal"/>
            </w:pPr>
            <w:r>
              <w:t>Обеспечивается ли проверяемым лицом размещение отделения утилизации:</w:t>
            </w:r>
          </w:p>
        </w:tc>
        <w:tc>
          <w:tcPr>
            <w:tcW w:w="3061" w:type="dxa"/>
            <w:vMerge w:val="restart"/>
            <w:vAlign w:val="center"/>
          </w:tcPr>
          <w:p w:rsidR="002B2A39" w:rsidRDefault="002B2A39" w:rsidP="008D336B">
            <w:pPr>
              <w:pStyle w:val="ConsPlusNormal"/>
              <w:jc w:val="both"/>
            </w:pPr>
            <w:hyperlink r:id="rId25" w:history="1">
              <w:r>
                <w:rPr>
                  <w:color w:val="0000FF"/>
                </w:rPr>
                <w:t>абзац 14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21.1.</w:t>
            </w:r>
          </w:p>
        </w:tc>
        <w:tc>
          <w:tcPr>
            <w:tcW w:w="4082" w:type="dxa"/>
          </w:tcPr>
          <w:p w:rsidR="002B2A39" w:rsidRDefault="002B2A39" w:rsidP="008D336B">
            <w:pPr>
              <w:pStyle w:val="ConsPlusNormal"/>
            </w:pPr>
            <w:r>
              <w:t>при наличии в организации цеха убоя в его составе?</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21.2.</w:t>
            </w:r>
          </w:p>
        </w:tc>
        <w:tc>
          <w:tcPr>
            <w:tcW w:w="4082" w:type="dxa"/>
          </w:tcPr>
          <w:p w:rsidR="002B2A39" w:rsidRDefault="002B2A39" w:rsidP="008D336B">
            <w:pPr>
              <w:pStyle w:val="ConsPlusNormal"/>
            </w:pPr>
            <w:r>
              <w:t>при отсутствии цеха убоя - в отдельном здании административно-хозяйственной зоны?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22.</w:t>
            </w:r>
          </w:p>
        </w:tc>
        <w:tc>
          <w:tcPr>
            <w:tcW w:w="4082" w:type="dxa"/>
          </w:tcPr>
          <w:p w:rsidR="002B2A39" w:rsidRDefault="002B2A39" w:rsidP="008D336B">
            <w:pPr>
              <w:pStyle w:val="ConsPlusNormal"/>
            </w:pPr>
            <w:r>
              <w:t>Обеспечивается ли проверяемым лицом размещение цеха по производству яичного порошка в административно-хозяйственной зоне на расстоянии не менее 60 метров от других зданий?</w:t>
            </w:r>
          </w:p>
        </w:tc>
        <w:tc>
          <w:tcPr>
            <w:tcW w:w="3061" w:type="dxa"/>
            <w:vAlign w:val="center"/>
          </w:tcPr>
          <w:p w:rsidR="002B2A39" w:rsidRDefault="002B2A39" w:rsidP="008D336B">
            <w:pPr>
              <w:pStyle w:val="ConsPlusNormal"/>
              <w:jc w:val="both"/>
            </w:pPr>
            <w:hyperlink r:id="rId26" w:history="1">
              <w:r>
                <w:rPr>
                  <w:color w:val="0000FF"/>
                </w:rPr>
                <w:t>абзац 15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23.</w:t>
            </w:r>
          </w:p>
        </w:tc>
        <w:tc>
          <w:tcPr>
            <w:tcW w:w="4082" w:type="dxa"/>
          </w:tcPr>
          <w:p w:rsidR="002B2A39" w:rsidRDefault="002B2A39" w:rsidP="008D336B">
            <w:pPr>
              <w:pStyle w:val="ConsPlusNormal"/>
            </w:pPr>
            <w:r>
              <w:t>Обеспечено ли проверяемым лицом размещение цеха по изготовлению консервов, полуфабрикатов и готовых продуктов в зоне убоя и переработки птицы?</w:t>
            </w:r>
          </w:p>
        </w:tc>
        <w:tc>
          <w:tcPr>
            <w:tcW w:w="3061" w:type="dxa"/>
          </w:tcPr>
          <w:p w:rsidR="002B2A39" w:rsidRDefault="002B2A39" w:rsidP="008D336B">
            <w:pPr>
              <w:pStyle w:val="ConsPlusNormal"/>
              <w:jc w:val="both"/>
            </w:pPr>
            <w:hyperlink r:id="rId27" w:history="1">
              <w:r>
                <w:rPr>
                  <w:color w:val="0000FF"/>
                </w:rPr>
                <w:t>абзац 16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24.</w:t>
            </w:r>
          </w:p>
        </w:tc>
        <w:tc>
          <w:tcPr>
            <w:tcW w:w="4082" w:type="dxa"/>
          </w:tcPr>
          <w:p w:rsidR="002B2A39" w:rsidRDefault="002B2A39" w:rsidP="008D336B">
            <w:pPr>
              <w:pStyle w:val="ConsPlusNormal"/>
            </w:pPr>
            <w:r>
              <w:t>Обеспечивается ли проверяемым лицом установка дезинфекционных кюветов во всю ширину прохода длиной 1,5 метра для дезинфекции обуви на входе в:</w:t>
            </w:r>
          </w:p>
        </w:tc>
        <w:tc>
          <w:tcPr>
            <w:tcW w:w="3061" w:type="dxa"/>
            <w:vMerge w:val="restart"/>
            <w:vAlign w:val="center"/>
          </w:tcPr>
          <w:p w:rsidR="002B2A39" w:rsidRDefault="002B2A39" w:rsidP="008D336B">
            <w:pPr>
              <w:pStyle w:val="ConsPlusNormal"/>
              <w:jc w:val="both"/>
            </w:pPr>
            <w:hyperlink r:id="rId28" w:history="1">
              <w:r>
                <w:rPr>
                  <w:color w:val="0000FF"/>
                </w:rPr>
                <w:t>абзац 17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24.1.</w:t>
            </w:r>
          </w:p>
        </w:tc>
        <w:tc>
          <w:tcPr>
            <w:tcW w:w="4082" w:type="dxa"/>
          </w:tcPr>
          <w:p w:rsidR="002B2A39" w:rsidRDefault="002B2A39" w:rsidP="008D336B">
            <w:pPr>
              <w:pStyle w:val="ConsPlusNormal"/>
            </w:pPr>
            <w:r>
              <w:t>птичники?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24.2.</w:t>
            </w:r>
          </w:p>
        </w:tc>
        <w:tc>
          <w:tcPr>
            <w:tcW w:w="4082" w:type="dxa"/>
          </w:tcPr>
          <w:p w:rsidR="002B2A39" w:rsidRDefault="002B2A39" w:rsidP="008D336B">
            <w:pPr>
              <w:pStyle w:val="ConsPlusNormal"/>
            </w:pPr>
            <w:r>
              <w:t>инкубаторий?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24.3.</w:t>
            </w:r>
          </w:p>
        </w:tc>
        <w:tc>
          <w:tcPr>
            <w:tcW w:w="4082" w:type="dxa"/>
          </w:tcPr>
          <w:p w:rsidR="002B2A39" w:rsidRDefault="002B2A39" w:rsidP="008D336B">
            <w:pPr>
              <w:pStyle w:val="ConsPlusNormal"/>
            </w:pPr>
            <w:r>
              <w:t>цех убоя и переработки?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24.4.</w:t>
            </w:r>
          </w:p>
        </w:tc>
        <w:tc>
          <w:tcPr>
            <w:tcW w:w="4082" w:type="dxa"/>
          </w:tcPr>
          <w:p w:rsidR="002B2A39" w:rsidRDefault="002B2A39" w:rsidP="008D336B">
            <w:pPr>
              <w:pStyle w:val="ConsPlusNormal"/>
            </w:pPr>
            <w:r>
              <w:t>кормосклады?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25.</w:t>
            </w:r>
          </w:p>
        </w:tc>
        <w:tc>
          <w:tcPr>
            <w:tcW w:w="4082" w:type="dxa"/>
          </w:tcPr>
          <w:p w:rsidR="002B2A39" w:rsidRDefault="002B2A39" w:rsidP="008D336B">
            <w:pPr>
              <w:pStyle w:val="ConsPlusNormal"/>
            </w:pPr>
            <w:r>
              <w:t>Обеспечивается ли проверяемым лицом регулярное заполнение дезинфекционных кюветов дезинфицирующим раствором?</w:t>
            </w:r>
          </w:p>
        </w:tc>
        <w:tc>
          <w:tcPr>
            <w:tcW w:w="3061" w:type="dxa"/>
            <w:vAlign w:val="center"/>
          </w:tcPr>
          <w:p w:rsidR="002B2A39" w:rsidRDefault="002B2A39" w:rsidP="008D336B">
            <w:pPr>
              <w:pStyle w:val="ConsPlusNormal"/>
              <w:jc w:val="both"/>
            </w:pPr>
            <w:hyperlink r:id="rId29" w:history="1">
              <w:r>
                <w:rPr>
                  <w:color w:val="0000FF"/>
                </w:rPr>
                <w:t>абзац 17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26.</w:t>
            </w:r>
          </w:p>
        </w:tc>
        <w:tc>
          <w:tcPr>
            <w:tcW w:w="4082" w:type="dxa"/>
          </w:tcPr>
          <w:p w:rsidR="002B2A39" w:rsidRDefault="002B2A39" w:rsidP="008D336B">
            <w:pPr>
              <w:pStyle w:val="ConsPlusNormal"/>
            </w:pPr>
            <w:r>
              <w:t>Обеспечивается ли проверяемым лицом качество контроля дезинфицирующего раствора раз в сутки?</w:t>
            </w:r>
          </w:p>
        </w:tc>
        <w:tc>
          <w:tcPr>
            <w:tcW w:w="3061" w:type="dxa"/>
            <w:vAlign w:val="center"/>
          </w:tcPr>
          <w:p w:rsidR="002B2A39" w:rsidRDefault="002B2A39" w:rsidP="008D336B">
            <w:pPr>
              <w:pStyle w:val="ConsPlusNormal"/>
              <w:jc w:val="both"/>
            </w:pPr>
            <w:hyperlink r:id="rId30" w:history="1">
              <w:r>
                <w:rPr>
                  <w:color w:val="0000FF"/>
                </w:rPr>
                <w:t>абзац 17 пункта 2.2</w:t>
              </w:r>
            </w:hyperlink>
            <w:r>
              <w:t>. Ветеринарных правил содержания птиц</w:t>
            </w:r>
          </w:p>
        </w:tc>
        <w:tc>
          <w:tcPr>
            <w:tcW w:w="1191" w:type="dxa"/>
            <w:vMerge w:val="restart"/>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27.</w:t>
            </w:r>
          </w:p>
        </w:tc>
        <w:tc>
          <w:tcPr>
            <w:tcW w:w="4082" w:type="dxa"/>
          </w:tcPr>
          <w:p w:rsidR="002B2A39" w:rsidRDefault="002B2A39" w:rsidP="008D336B">
            <w:pPr>
              <w:pStyle w:val="ConsPlusNormal"/>
            </w:pPr>
            <w:r>
              <w:t xml:space="preserve">Обеспечивается ли проверяемым лицом </w:t>
            </w:r>
            <w:r>
              <w:lastRenderedPageBreak/>
              <w:t>оборудование вентиляционными и иными технологическими отверстиями рамами с сеткой:</w:t>
            </w:r>
          </w:p>
        </w:tc>
        <w:tc>
          <w:tcPr>
            <w:tcW w:w="3061" w:type="dxa"/>
            <w:vMerge w:val="restart"/>
            <w:vAlign w:val="center"/>
          </w:tcPr>
          <w:p w:rsidR="002B2A39" w:rsidRDefault="002B2A39" w:rsidP="008D336B">
            <w:pPr>
              <w:pStyle w:val="ConsPlusNormal"/>
              <w:jc w:val="both"/>
            </w:pPr>
            <w:hyperlink r:id="rId31" w:history="1">
              <w:r>
                <w:rPr>
                  <w:color w:val="0000FF"/>
                </w:rPr>
                <w:t>абзац 18 пункта 2.2</w:t>
              </w:r>
            </w:hyperlink>
            <w:r>
              <w:t xml:space="preserve">. </w:t>
            </w:r>
            <w:r>
              <w:lastRenderedPageBreak/>
              <w:t>Ветеринарных правил содержания птиц</w:t>
            </w:r>
          </w:p>
        </w:tc>
        <w:tc>
          <w:tcPr>
            <w:tcW w:w="1191" w:type="dxa"/>
            <w:vMerge/>
          </w:tcPr>
          <w:p w:rsidR="002B2A39" w:rsidRDefault="002B2A39" w:rsidP="008D336B"/>
        </w:tc>
      </w:tr>
      <w:tr w:rsidR="002B2A39" w:rsidTr="008D336B">
        <w:tc>
          <w:tcPr>
            <w:tcW w:w="737" w:type="dxa"/>
            <w:vAlign w:val="center"/>
          </w:tcPr>
          <w:p w:rsidR="002B2A39" w:rsidRDefault="002B2A39" w:rsidP="008D336B">
            <w:pPr>
              <w:pStyle w:val="ConsPlusNormal"/>
              <w:jc w:val="center"/>
            </w:pPr>
            <w:r>
              <w:lastRenderedPageBreak/>
              <w:t>27.1.</w:t>
            </w:r>
          </w:p>
        </w:tc>
        <w:tc>
          <w:tcPr>
            <w:tcW w:w="4082" w:type="dxa"/>
          </w:tcPr>
          <w:p w:rsidR="002B2A39" w:rsidRDefault="002B2A39" w:rsidP="008D336B">
            <w:pPr>
              <w:pStyle w:val="ConsPlusNormal"/>
            </w:pPr>
            <w:r>
              <w:t>птицеводческих помещений?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27.2.</w:t>
            </w:r>
          </w:p>
        </w:tc>
        <w:tc>
          <w:tcPr>
            <w:tcW w:w="4082" w:type="dxa"/>
          </w:tcPr>
          <w:p w:rsidR="002B2A39" w:rsidRDefault="002B2A39" w:rsidP="008D336B">
            <w:pPr>
              <w:pStyle w:val="ConsPlusNormal"/>
            </w:pPr>
            <w:r>
              <w:t>кормоцеха (кормосклада)?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28.</w:t>
            </w:r>
          </w:p>
        </w:tc>
        <w:tc>
          <w:tcPr>
            <w:tcW w:w="4082" w:type="dxa"/>
          </w:tcPr>
          <w:p w:rsidR="002B2A39" w:rsidRDefault="002B2A39" w:rsidP="008D336B">
            <w:pPr>
              <w:pStyle w:val="ConsPlusNormal"/>
            </w:pPr>
            <w:r>
              <w:t>Обеспечены ли проверяемым лицом меры для отпугивания дикой птицы?</w:t>
            </w:r>
          </w:p>
        </w:tc>
        <w:tc>
          <w:tcPr>
            <w:tcW w:w="3061" w:type="dxa"/>
            <w:vAlign w:val="center"/>
          </w:tcPr>
          <w:p w:rsidR="002B2A39" w:rsidRDefault="002B2A39" w:rsidP="008D336B">
            <w:pPr>
              <w:pStyle w:val="ConsPlusNormal"/>
              <w:jc w:val="both"/>
            </w:pPr>
            <w:hyperlink r:id="rId32" w:history="1">
              <w:r>
                <w:rPr>
                  <w:color w:val="0000FF"/>
                </w:rPr>
                <w:t>абзац 18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29.</w:t>
            </w:r>
          </w:p>
        </w:tc>
        <w:tc>
          <w:tcPr>
            <w:tcW w:w="4082" w:type="dxa"/>
          </w:tcPr>
          <w:p w:rsidR="002B2A39" w:rsidRDefault="002B2A39" w:rsidP="008D336B">
            <w:pPr>
              <w:pStyle w:val="ConsPlusNormal"/>
            </w:pPr>
            <w:r>
              <w:t>Обеспечена ли проверяемым лицом постоянная борьба с грызунами?</w:t>
            </w:r>
          </w:p>
        </w:tc>
        <w:tc>
          <w:tcPr>
            <w:tcW w:w="3061" w:type="dxa"/>
            <w:vAlign w:val="center"/>
          </w:tcPr>
          <w:p w:rsidR="002B2A39" w:rsidRDefault="002B2A39" w:rsidP="008D336B">
            <w:pPr>
              <w:pStyle w:val="ConsPlusNormal"/>
              <w:jc w:val="both"/>
            </w:pPr>
            <w:hyperlink r:id="rId33" w:history="1">
              <w:r>
                <w:rPr>
                  <w:color w:val="0000FF"/>
                </w:rPr>
                <w:t>абзац 18 пункта 2.2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30.</w:t>
            </w:r>
          </w:p>
        </w:tc>
        <w:tc>
          <w:tcPr>
            <w:tcW w:w="4082" w:type="dxa"/>
          </w:tcPr>
          <w:p w:rsidR="002B2A39" w:rsidRDefault="002B2A39" w:rsidP="008D336B">
            <w:pPr>
              <w:pStyle w:val="ConsPlusNormal"/>
              <w:jc w:val="both"/>
            </w:pPr>
            <w:r>
              <w:t>Предусматривается ли проверяемым лицом размещение въездных и выездных дезбарьеров с обеспечением возможности подогрева дезраствора в зимнее время (если в данной местности среднезимняя температура ниже -5 °C) в зоне:</w:t>
            </w:r>
          </w:p>
        </w:tc>
        <w:tc>
          <w:tcPr>
            <w:tcW w:w="3061" w:type="dxa"/>
            <w:vMerge w:val="restart"/>
            <w:vAlign w:val="center"/>
          </w:tcPr>
          <w:p w:rsidR="002B2A39" w:rsidRDefault="002B2A39" w:rsidP="008D336B">
            <w:pPr>
              <w:pStyle w:val="ConsPlusNormal"/>
              <w:jc w:val="both"/>
            </w:pPr>
            <w:hyperlink r:id="rId34" w:history="1">
              <w:r>
                <w:rPr>
                  <w:color w:val="0000FF"/>
                </w:rPr>
                <w:t>абзац 2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30.1.</w:t>
            </w:r>
          </w:p>
        </w:tc>
        <w:tc>
          <w:tcPr>
            <w:tcW w:w="4082" w:type="dxa"/>
          </w:tcPr>
          <w:p w:rsidR="002B2A39" w:rsidRDefault="002B2A39" w:rsidP="008D336B">
            <w:pPr>
              <w:pStyle w:val="ConsPlusNormal"/>
            </w:pPr>
            <w:r>
              <w:t>при основном въезде на территорию?</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30.2.</w:t>
            </w:r>
          </w:p>
        </w:tc>
        <w:tc>
          <w:tcPr>
            <w:tcW w:w="4082" w:type="dxa"/>
          </w:tcPr>
          <w:p w:rsidR="002B2A39" w:rsidRDefault="002B2A39" w:rsidP="008D336B">
            <w:pPr>
              <w:pStyle w:val="ConsPlusNormal"/>
            </w:pPr>
            <w:r>
              <w:t>размещения инкубатория?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30.3.</w:t>
            </w:r>
          </w:p>
        </w:tc>
        <w:tc>
          <w:tcPr>
            <w:tcW w:w="4082" w:type="dxa"/>
          </w:tcPr>
          <w:p w:rsidR="002B2A39" w:rsidRDefault="002B2A39" w:rsidP="008D336B">
            <w:pPr>
              <w:pStyle w:val="ConsPlusNormal"/>
            </w:pPr>
            <w:r>
              <w:t>убоя и переработки?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30.4.</w:t>
            </w:r>
          </w:p>
        </w:tc>
        <w:tc>
          <w:tcPr>
            <w:tcW w:w="4082" w:type="dxa"/>
          </w:tcPr>
          <w:p w:rsidR="002B2A39" w:rsidRDefault="002B2A39" w:rsidP="008D336B">
            <w:pPr>
              <w:pStyle w:val="ConsPlusNormal"/>
            </w:pPr>
            <w:r>
              <w:t>на каждой производственной площадке основного производства?</w:t>
            </w:r>
          </w:p>
        </w:tc>
        <w:tc>
          <w:tcPr>
            <w:tcW w:w="3061" w:type="dxa"/>
            <w:vAlign w:val="center"/>
          </w:tcPr>
          <w:p w:rsidR="002B2A39" w:rsidRDefault="002B2A39" w:rsidP="008D336B">
            <w:pPr>
              <w:pStyle w:val="ConsPlusNormal"/>
            </w:pP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w:t>
            </w:r>
          </w:p>
        </w:tc>
        <w:tc>
          <w:tcPr>
            <w:tcW w:w="4082" w:type="dxa"/>
          </w:tcPr>
          <w:p w:rsidR="002B2A39" w:rsidRDefault="002B2A39" w:rsidP="008D336B">
            <w:pPr>
              <w:pStyle w:val="ConsPlusNormal"/>
            </w:pPr>
            <w:r>
              <w:t>Обеспечивается ли проверяемым лицом размещение дезинфекционного блока для тары и транспорта со складом дезинфицирующих средств:</w:t>
            </w:r>
          </w:p>
        </w:tc>
        <w:tc>
          <w:tcPr>
            <w:tcW w:w="3061" w:type="dxa"/>
            <w:vMerge w:val="restart"/>
            <w:vAlign w:val="center"/>
          </w:tcPr>
          <w:p w:rsidR="002B2A39" w:rsidRDefault="002B2A39" w:rsidP="008D336B">
            <w:pPr>
              <w:pStyle w:val="ConsPlusNormal"/>
              <w:jc w:val="both"/>
            </w:pPr>
            <w:hyperlink r:id="rId35" w:history="1">
              <w:r>
                <w:rPr>
                  <w:color w:val="0000FF"/>
                </w:rPr>
                <w:t>абзац 3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31.1.</w:t>
            </w:r>
          </w:p>
        </w:tc>
        <w:tc>
          <w:tcPr>
            <w:tcW w:w="4082" w:type="dxa"/>
          </w:tcPr>
          <w:p w:rsidR="002B2A39" w:rsidRDefault="002B2A39" w:rsidP="008D336B">
            <w:pPr>
              <w:pStyle w:val="ConsPlusNormal"/>
            </w:pPr>
            <w:r>
              <w:t>на главном въезде на территорию организации?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31.2.</w:t>
            </w:r>
          </w:p>
        </w:tc>
        <w:tc>
          <w:tcPr>
            <w:tcW w:w="4082" w:type="dxa"/>
          </w:tcPr>
          <w:p w:rsidR="002B2A39" w:rsidRDefault="002B2A39" w:rsidP="008D336B">
            <w:pPr>
              <w:pStyle w:val="ConsPlusNormal"/>
            </w:pPr>
            <w:r>
              <w:t>в инкубатории?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31.3.</w:t>
            </w:r>
          </w:p>
        </w:tc>
        <w:tc>
          <w:tcPr>
            <w:tcW w:w="4082" w:type="dxa"/>
          </w:tcPr>
          <w:p w:rsidR="002B2A39" w:rsidRDefault="002B2A39" w:rsidP="008D336B">
            <w:pPr>
              <w:pStyle w:val="ConsPlusNormal"/>
            </w:pPr>
            <w:r>
              <w:t>на яйцескладе?</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31.4.</w:t>
            </w:r>
          </w:p>
        </w:tc>
        <w:tc>
          <w:tcPr>
            <w:tcW w:w="4082" w:type="dxa"/>
          </w:tcPr>
          <w:p w:rsidR="002B2A39" w:rsidRDefault="002B2A39" w:rsidP="008D336B">
            <w:pPr>
              <w:pStyle w:val="ConsPlusNormal"/>
            </w:pPr>
            <w:r>
              <w:t>в зоне убоя и переработки?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31.5</w:t>
            </w:r>
          </w:p>
        </w:tc>
        <w:tc>
          <w:tcPr>
            <w:tcW w:w="4082" w:type="dxa"/>
          </w:tcPr>
          <w:p w:rsidR="002B2A39" w:rsidRDefault="002B2A39" w:rsidP="008D336B">
            <w:pPr>
              <w:pStyle w:val="ConsPlusNormal"/>
            </w:pPr>
            <w:r>
              <w:t>на каждой площадке зоны основного производства?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32.</w:t>
            </w:r>
          </w:p>
        </w:tc>
        <w:tc>
          <w:tcPr>
            <w:tcW w:w="4082" w:type="dxa"/>
          </w:tcPr>
          <w:p w:rsidR="002B2A39" w:rsidRDefault="002B2A39" w:rsidP="008D336B">
            <w:pPr>
              <w:pStyle w:val="ConsPlusNormal"/>
            </w:pPr>
            <w:r>
              <w:t xml:space="preserve">Обеспечивается ли проверяемым лицом размещение пропускника с проходной и подсобными помещениями при въезде на каждую производственную площадку основного производства или при входе на территорию организации, если она не </w:t>
            </w:r>
            <w:r>
              <w:lastRenderedPageBreak/>
              <w:t>разделена на отдельные производственные площадки?</w:t>
            </w:r>
          </w:p>
        </w:tc>
        <w:tc>
          <w:tcPr>
            <w:tcW w:w="3061" w:type="dxa"/>
            <w:vAlign w:val="center"/>
          </w:tcPr>
          <w:p w:rsidR="002B2A39" w:rsidRDefault="002B2A39" w:rsidP="008D336B">
            <w:pPr>
              <w:pStyle w:val="ConsPlusNormal"/>
              <w:jc w:val="both"/>
            </w:pPr>
            <w:hyperlink r:id="rId36" w:history="1">
              <w:r>
                <w:rPr>
                  <w:color w:val="0000FF"/>
                </w:rPr>
                <w:t>абзац 4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33.</w:t>
            </w:r>
          </w:p>
        </w:tc>
        <w:tc>
          <w:tcPr>
            <w:tcW w:w="4082" w:type="dxa"/>
          </w:tcPr>
          <w:p w:rsidR="002B2A39" w:rsidRDefault="002B2A39" w:rsidP="008D336B">
            <w:pPr>
              <w:pStyle w:val="ConsPlusNormal"/>
            </w:pPr>
            <w:r>
              <w:t>Обеспечивается ли проверяемым лицом размещение помещения для патологоанатомического вскрытия трупов птиц (вскрывочная) в отделении для утилизации отходов производства или цехе убоя?</w:t>
            </w:r>
          </w:p>
        </w:tc>
        <w:tc>
          <w:tcPr>
            <w:tcW w:w="3061" w:type="dxa"/>
            <w:vAlign w:val="center"/>
          </w:tcPr>
          <w:p w:rsidR="002B2A39" w:rsidRDefault="002B2A39" w:rsidP="008D336B">
            <w:pPr>
              <w:pStyle w:val="ConsPlusNormal"/>
              <w:jc w:val="both"/>
            </w:pPr>
            <w:hyperlink r:id="rId37" w:history="1">
              <w:r>
                <w:rPr>
                  <w:color w:val="0000FF"/>
                </w:rPr>
                <w:t>абзац 7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34.</w:t>
            </w:r>
          </w:p>
        </w:tc>
        <w:tc>
          <w:tcPr>
            <w:tcW w:w="4082" w:type="dxa"/>
          </w:tcPr>
          <w:p w:rsidR="002B2A39" w:rsidRDefault="002B2A39" w:rsidP="008D336B">
            <w:pPr>
              <w:pStyle w:val="ConsPlusNormal"/>
            </w:pPr>
            <w:r>
              <w:t>Обеспечивается ли проверяемым лицом размещение ветеринарной лаборатории на территории административно-хозяйственной зоны?</w:t>
            </w:r>
          </w:p>
        </w:tc>
        <w:tc>
          <w:tcPr>
            <w:tcW w:w="3061" w:type="dxa"/>
            <w:vAlign w:val="center"/>
          </w:tcPr>
          <w:p w:rsidR="002B2A39" w:rsidRDefault="002B2A39" w:rsidP="008D336B">
            <w:pPr>
              <w:pStyle w:val="ConsPlusNormal"/>
              <w:jc w:val="both"/>
            </w:pPr>
            <w:hyperlink r:id="rId38" w:history="1">
              <w:r>
                <w:rPr>
                  <w:color w:val="0000FF"/>
                </w:rPr>
                <w:t>абзац 8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35.</w:t>
            </w:r>
          </w:p>
        </w:tc>
        <w:tc>
          <w:tcPr>
            <w:tcW w:w="4082" w:type="dxa"/>
          </w:tcPr>
          <w:p w:rsidR="002B2A39" w:rsidRDefault="002B2A39" w:rsidP="008D336B">
            <w:pPr>
              <w:pStyle w:val="ConsPlusNormal"/>
            </w:pPr>
            <w:r>
              <w:t>Обеспечивается ли проверяемым лицом размещение убойного пункта (бойни) в административно-хозяйственной зоне на расстоянии не менее 60 м от других зданий?</w:t>
            </w:r>
          </w:p>
        </w:tc>
        <w:tc>
          <w:tcPr>
            <w:tcW w:w="3061" w:type="dxa"/>
            <w:vAlign w:val="center"/>
          </w:tcPr>
          <w:p w:rsidR="002B2A39" w:rsidRDefault="002B2A39" w:rsidP="008D336B">
            <w:pPr>
              <w:pStyle w:val="ConsPlusNormal"/>
              <w:jc w:val="both"/>
            </w:pPr>
            <w:hyperlink r:id="rId39" w:history="1">
              <w:r>
                <w:rPr>
                  <w:color w:val="0000FF"/>
                </w:rPr>
                <w:t>абзац 9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36.</w:t>
            </w:r>
          </w:p>
        </w:tc>
        <w:tc>
          <w:tcPr>
            <w:tcW w:w="4082" w:type="dxa"/>
          </w:tcPr>
          <w:p w:rsidR="002B2A39" w:rsidRDefault="002B2A39" w:rsidP="008D336B">
            <w:pPr>
              <w:pStyle w:val="ConsPlusNormal"/>
            </w:pPr>
            <w:r>
              <w:t>Обеспечивается ли проверяемым лицом размещение убойного пункта (бойни) при цехе убоя в его зоне на расстоянии, равном противопожарному разрыву?</w:t>
            </w:r>
          </w:p>
        </w:tc>
        <w:tc>
          <w:tcPr>
            <w:tcW w:w="3061" w:type="dxa"/>
            <w:vAlign w:val="center"/>
          </w:tcPr>
          <w:p w:rsidR="002B2A39" w:rsidRDefault="002B2A39" w:rsidP="008D336B">
            <w:pPr>
              <w:pStyle w:val="ConsPlusNormal"/>
              <w:jc w:val="both"/>
            </w:pPr>
            <w:hyperlink r:id="rId40" w:history="1">
              <w:r>
                <w:rPr>
                  <w:color w:val="0000FF"/>
                </w:rPr>
                <w:t>абзац 9 пункта 2.3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37.</w:t>
            </w:r>
          </w:p>
        </w:tc>
        <w:tc>
          <w:tcPr>
            <w:tcW w:w="4082" w:type="dxa"/>
          </w:tcPr>
          <w:p w:rsidR="002B2A39" w:rsidRDefault="002B2A39" w:rsidP="008D336B">
            <w:pPr>
              <w:pStyle w:val="ConsPlusNormal"/>
            </w:pPr>
            <w:r>
              <w:t>Обеспечена ли проверяемым лицом охрана:</w:t>
            </w:r>
          </w:p>
        </w:tc>
        <w:tc>
          <w:tcPr>
            <w:tcW w:w="3061" w:type="dxa"/>
            <w:vMerge w:val="restart"/>
            <w:vAlign w:val="center"/>
          </w:tcPr>
          <w:p w:rsidR="002B2A39" w:rsidRDefault="002B2A39" w:rsidP="008D336B">
            <w:pPr>
              <w:pStyle w:val="ConsPlusNormal"/>
              <w:jc w:val="both"/>
            </w:pPr>
            <w:hyperlink r:id="rId41" w:history="1">
              <w:r>
                <w:rPr>
                  <w:color w:val="0000FF"/>
                </w:rPr>
                <w:t>пункт 2.4</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37.1.</w:t>
            </w:r>
          </w:p>
        </w:tc>
        <w:tc>
          <w:tcPr>
            <w:tcW w:w="4082" w:type="dxa"/>
          </w:tcPr>
          <w:p w:rsidR="002B2A39" w:rsidRDefault="002B2A39" w:rsidP="008D336B">
            <w:pPr>
              <w:pStyle w:val="ConsPlusNormal"/>
            </w:pPr>
            <w:r>
              <w:t>территории Организации?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37.2.</w:t>
            </w:r>
          </w:p>
        </w:tc>
        <w:tc>
          <w:tcPr>
            <w:tcW w:w="4082" w:type="dxa"/>
          </w:tcPr>
          <w:p w:rsidR="002B2A39" w:rsidRDefault="002B2A39" w:rsidP="008D336B">
            <w:pPr>
              <w:pStyle w:val="ConsPlusNormal"/>
            </w:pPr>
            <w:r>
              <w:t>периметра ограждения?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38.</w:t>
            </w:r>
          </w:p>
        </w:tc>
        <w:tc>
          <w:tcPr>
            <w:tcW w:w="4082" w:type="dxa"/>
          </w:tcPr>
          <w:p w:rsidR="002B2A39" w:rsidRDefault="002B2A39" w:rsidP="008D336B">
            <w:pPr>
              <w:pStyle w:val="ConsPlusNormal"/>
            </w:pPr>
            <w:r>
              <w:t>Обеспечен ли проверяемым лицом запрет на размещение вентиляционных систем зданий и сооружений для содержания птицы таким образом, чтобы входы приточной вентиляции одного здания были направлены на выходы отточной вентиляции, если расстояния между этими зданиями составляют менее 100 метров?</w:t>
            </w:r>
          </w:p>
        </w:tc>
        <w:tc>
          <w:tcPr>
            <w:tcW w:w="3061" w:type="dxa"/>
            <w:vAlign w:val="center"/>
          </w:tcPr>
          <w:p w:rsidR="002B2A39" w:rsidRDefault="002B2A39" w:rsidP="008D336B">
            <w:pPr>
              <w:pStyle w:val="ConsPlusNormal"/>
              <w:jc w:val="both"/>
            </w:pPr>
            <w:hyperlink r:id="rId42" w:history="1">
              <w:r>
                <w:rPr>
                  <w:color w:val="0000FF"/>
                </w:rPr>
                <w:t>пункт 3.2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39.</w:t>
            </w:r>
          </w:p>
        </w:tc>
        <w:tc>
          <w:tcPr>
            <w:tcW w:w="4082" w:type="dxa"/>
          </w:tcPr>
          <w:p w:rsidR="002B2A39" w:rsidRDefault="002B2A39" w:rsidP="008D336B">
            <w:pPr>
              <w:pStyle w:val="ConsPlusNormal"/>
            </w:pPr>
            <w:r>
              <w:t>Обеспечивается ли проверяемым лицом в случае совмещения в одном здании помещений различного назначения их изоляция друг от друга глухими стенами с устройством самостоятельных выходов наружу?</w:t>
            </w:r>
          </w:p>
        </w:tc>
        <w:tc>
          <w:tcPr>
            <w:tcW w:w="3061" w:type="dxa"/>
            <w:vAlign w:val="center"/>
          </w:tcPr>
          <w:p w:rsidR="002B2A39" w:rsidRDefault="002B2A39" w:rsidP="008D336B">
            <w:pPr>
              <w:pStyle w:val="ConsPlusNormal"/>
              <w:jc w:val="both"/>
            </w:pPr>
            <w:hyperlink r:id="rId43" w:history="1">
              <w:r>
                <w:rPr>
                  <w:color w:val="0000FF"/>
                </w:rPr>
                <w:t>пункт 3.3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40.</w:t>
            </w:r>
          </w:p>
        </w:tc>
        <w:tc>
          <w:tcPr>
            <w:tcW w:w="4082" w:type="dxa"/>
          </w:tcPr>
          <w:p w:rsidR="002B2A39" w:rsidRDefault="002B2A39" w:rsidP="008D336B">
            <w:pPr>
              <w:pStyle w:val="ConsPlusNormal"/>
            </w:pPr>
            <w:r>
              <w:t>Обеспечивается ли проверяемым лицом в помещениях для содержания птицы наличие полов:</w:t>
            </w:r>
          </w:p>
        </w:tc>
        <w:tc>
          <w:tcPr>
            <w:tcW w:w="3061" w:type="dxa"/>
            <w:vMerge w:val="restart"/>
            <w:vAlign w:val="center"/>
          </w:tcPr>
          <w:p w:rsidR="002B2A39" w:rsidRDefault="002B2A39" w:rsidP="008D336B">
            <w:pPr>
              <w:pStyle w:val="ConsPlusNormal"/>
              <w:jc w:val="both"/>
            </w:pPr>
            <w:hyperlink r:id="rId44" w:history="1">
              <w:r>
                <w:rPr>
                  <w:color w:val="0000FF"/>
                </w:rPr>
                <w:t>пункт 3.4</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40.1.</w:t>
            </w:r>
          </w:p>
        </w:tc>
        <w:tc>
          <w:tcPr>
            <w:tcW w:w="4082" w:type="dxa"/>
          </w:tcPr>
          <w:p w:rsidR="002B2A39" w:rsidRDefault="002B2A39" w:rsidP="008D336B">
            <w:pPr>
              <w:pStyle w:val="ConsPlusNormal"/>
            </w:pPr>
            <w:r>
              <w:t>с прочным твердым покрытием?</w:t>
            </w:r>
          </w:p>
        </w:tc>
        <w:tc>
          <w:tcPr>
            <w:tcW w:w="3061" w:type="dxa"/>
            <w:vMerge/>
          </w:tcPr>
          <w:p w:rsidR="002B2A39" w:rsidRDefault="002B2A39" w:rsidP="008D336B"/>
        </w:tc>
        <w:tc>
          <w:tcPr>
            <w:tcW w:w="1191" w:type="dxa"/>
            <w:vMerge w:val="restart"/>
            <w:vAlign w:val="center"/>
          </w:tcPr>
          <w:p w:rsidR="002B2A39" w:rsidRDefault="002B2A39" w:rsidP="008D336B">
            <w:pPr>
              <w:pStyle w:val="ConsPlusNormal"/>
            </w:pPr>
            <w:r>
              <w:t>-</w:t>
            </w:r>
          </w:p>
        </w:tc>
      </w:tr>
      <w:tr w:rsidR="002B2A39" w:rsidTr="008D336B">
        <w:tc>
          <w:tcPr>
            <w:tcW w:w="737" w:type="dxa"/>
            <w:vAlign w:val="center"/>
          </w:tcPr>
          <w:p w:rsidR="002B2A39" w:rsidRDefault="002B2A39" w:rsidP="008D336B">
            <w:pPr>
              <w:pStyle w:val="ConsPlusNormal"/>
              <w:jc w:val="center"/>
            </w:pPr>
            <w:r>
              <w:lastRenderedPageBreak/>
              <w:t>40.2.</w:t>
            </w:r>
          </w:p>
        </w:tc>
        <w:tc>
          <w:tcPr>
            <w:tcW w:w="4082" w:type="dxa"/>
          </w:tcPr>
          <w:p w:rsidR="002B2A39" w:rsidRDefault="002B2A39" w:rsidP="008D336B">
            <w:pPr>
              <w:pStyle w:val="ConsPlusNormal"/>
            </w:pPr>
            <w:r>
              <w:t>обладающим стойкостью к стокам и дезинфицирующим веществам?</w:t>
            </w:r>
          </w:p>
        </w:tc>
        <w:tc>
          <w:tcPr>
            <w:tcW w:w="3061" w:type="dxa"/>
            <w:vMerge/>
          </w:tcPr>
          <w:p w:rsidR="002B2A39" w:rsidRDefault="002B2A39" w:rsidP="008D336B"/>
        </w:tc>
        <w:tc>
          <w:tcPr>
            <w:tcW w:w="1191" w:type="dxa"/>
            <w:vMerge/>
          </w:tcPr>
          <w:p w:rsidR="002B2A39" w:rsidRDefault="002B2A39" w:rsidP="008D336B"/>
        </w:tc>
      </w:tr>
      <w:tr w:rsidR="002B2A39" w:rsidTr="008D336B">
        <w:tc>
          <w:tcPr>
            <w:tcW w:w="737" w:type="dxa"/>
            <w:vAlign w:val="center"/>
          </w:tcPr>
          <w:p w:rsidR="002B2A39" w:rsidRDefault="002B2A39" w:rsidP="008D336B">
            <w:pPr>
              <w:pStyle w:val="ConsPlusNormal"/>
              <w:jc w:val="center"/>
            </w:pPr>
            <w:r>
              <w:t>40.3.</w:t>
            </w:r>
          </w:p>
        </w:tc>
        <w:tc>
          <w:tcPr>
            <w:tcW w:w="4082" w:type="dxa"/>
          </w:tcPr>
          <w:p w:rsidR="002B2A39" w:rsidRDefault="002B2A39" w:rsidP="008D336B">
            <w:pPr>
              <w:pStyle w:val="ConsPlusNormal"/>
            </w:pPr>
            <w:r>
              <w:t>отвечающим ветеринарным требованиям?</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40.4.</w:t>
            </w:r>
          </w:p>
        </w:tc>
        <w:tc>
          <w:tcPr>
            <w:tcW w:w="4082" w:type="dxa"/>
          </w:tcPr>
          <w:p w:rsidR="002B2A39" w:rsidRDefault="002B2A39" w:rsidP="008D336B">
            <w:pPr>
              <w:pStyle w:val="ConsPlusNormal"/>
            </w:pPr>
            <w:r>
              <w:t>обеспечивающим возможность механизации процессов уборки помета и подстилки?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41.</w:t>
            </w:r>
          </w:p>
        </w:tc>
        <w:tc>
          <w:tcPr>
            <w:tcW w:w="4082" w:type="dxa"/>
          </w:tcPr>
          <w:p w:rsidR="002B2A39" w:rsidRDefault="002B2A39" w:rsidP="008D336B">
            <w:pPr>
              <w:pStyle w:val="ConsPlusNormal"/>
            </w:pPr>
            <w:r>
              <w:t>Подвергаются ли проверяемым лицом очистке, мойке и дезинфекции:</w:t>
            </w:r>
          </w:p>
        </w:tc>
        <w:tc>
          <w:tcPr>
            <w:tcW w:w="3061" w:type="dxa"/>
            <w:vMerge w:val="restart"/>
            <w:vAlign w:val="center"/>
          </w:tcPr>
          <w:p w:rsidR="002B2A39" w:rsidRDefault="002B2A39" w:rsidP="008D336B">
            <w:pPr>
              <w:pStyle w:val="ConsPlusNormal"/>
              <w:jc w:val="both"/>
            </w:pPr>
            <w:hyperlink r:id="rId45" w:history="1">
              <w:r>
                <w:rPr>
                  <w:color w:val="0000FF"/>
                </w:rPr>
                <w:t>пункт 3.5</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41.1.</w:t>
            </w:r>
          </w:p>
        </w:tc>
        <w:tc>
          <w:tcPr>
            <w:tcW w:w="4082" w:type="dxa"/>
          </w:tcPr>
          <w:p w:rsidR="002B2A39" w:rsidRDefault="002B2A39" w:rsidP="008D336B">
            <w:pPr>
              <w:pStyle w:val="ConsPlusNormal"/>
            </w:pPr>
            <w:r>
              <w:t>поверхности стен помещений?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41.2.</w:t>
            </w:r>
          </w:p>
        </w:tc>
        <w:tc>
          <w:tcPr>
            <w:tcW w:w="4082" w:type="dxa"/>
          </w:tcPr>
          <w:p w:rsidR="002B2A39" w:rsidRDefault="002B2A39" w:rsidP="008D336B">
            <w:pPr>
              <w:pStyle w:val="ConsPlusNormal"/>
            </w:pPr>
            <w:r>
              <w:t>ограждающие конструкции?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42.</w:t>
            </w:r>
          </w:p>
        </w:tc>
        <w:tc>
          <w:tcPr>
            <w:tcW w:w="4082" w:type="dxa"/>
          </w:tcPr>
          <w:p w:rsidR="002B2A39" w:rsidRDefault="002B2A39" w:rsidP="008D336B">
            <w:pPr>
              <w:pStyle w:val="ConsPlusNormal"/>
            </w:pPr>
            <w:r>
              <w:t>Обеспечивается ли проверяемым лицом облицовка стен и глазурованной облицовочной плиткой на всю высоту в:</w:t>
            </w:r>
          </w:p>
        </w:tc>
        <w:tc>
          <w:tcPr>
            <w:tcW w:w="3061" w:type="dxa"/>
            <w:vMerge w:val="restart"/>
            <w:vAlign w:val="center"/>
          </w:tcPr>
          <w:p w:rsidR="002B2A39" w:rsidRDefault="002B2A39" w:rsidP="008D336B">
            <w:pPr>
              <w:pStyle w:val="ConsPlusNormal"/>
              <w:jc w:val="both"/>
            </w:pPr>
            <w:hyperlink r:id="rId46" w:history="1">
              <w:r>
                <w:rPr>
                  <w:color w:val="0000FF"/>
                </w:rPr>
                <w:t>пункт 3.6</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42.1.</w:t>
            </w:r>
          </w:p>
        </w:tc>
        <w:tc>
          <w:tcPr>
            <w:tcW w:w="4082" w:type="dxa"/>
          </w:tcPr>
          <w:p w:rsidR="002B2A39" w:rsidRDefault="002B2A39" w:rsidP="008D336B">
            <w:pPr>
              <w:pStyle w:val="ConsPlusNormal"/>
            </w:pPr>
            <w:r>
              <w:t>инкубаториях?</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42.2.</w:t>
            </w:r>
          </w:p>
        </w:tc>
        <w:tc>
          <w:tcPr>
            <w:tcW w:w="4082" w:type="dxa"/>
          </w:tcPr>
          <w:p w:rsidR="002B2A39" w:rsidRDefault="002B2A39" w:rsidP="008D336B">
            <w:pPr>
              <w:pStyle w:val="ConsPlusNormal"/>
            </w:pPr>
            <w:r>
              <w:t>залах убоя и переработки птицы?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42.3.</w:t>
            </w:r>
          </w:p>
        </w:tc>
        <w:tc>
          <w:tcPr>
            <w:tcW w:w="4082" w:type="dxa"/>
          </w:tcPr>
          <w:p w:rsidR="002B2A39" w:rsidRDefault="002B2A39" w:rsidP="008D336B">
            <w:pPr>
              <w:pStyle w:val="ConsPlusNormal"/>
            </w:pPr>
            <w:r>
              <w:t>сушки яичного порошка?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w:t>
            </w:r>
          </w:p>
        </w:tc>
        <w:tc>
          <w:tcPr>
            <w:tcW w:w="4082" w:type="dxa"/>
          </w:tcPr>
          <w:p w:rsidR="002B2A39" w:rsidRDefault="002B2A39" w:rsidP="008D336B">
            <w:pPr>
              <w:pStyle w:val="ConsPlusNormal"/>
            </w:pPr>
            <w:r>
              <w:t>Обеспечивается ли проверяемым лицом изоляция в инкубатории друг от друга:</w:t>
            </w:r>
          </w:p>
        </w:tc>
        <w:tc>
          <w:tcPr>
            <w:tcW w:w="3061" w:type="dxa"/>
            <w:vMerge w:val="restart"/>
            <w:vAlign w:val="center"/>
          </w:tcPr>
          <w:p w:rsidR="002B2A39" w:rsidRDefault="002B2A39" w:rsidP="008D336B">
            <w:pPr>
              <w:pStyle w:val="ConsPlusNormal"/>
              <w:jc w:val="both"/>
            </w:pPr>
            <w:hyperlink r:id="rId47" w:history="1">
              <w:r>
                <w:rPr>
                  <w:color w:val="0000FF"/>
                </w:rPr>
                <w:t>пункт 3.7</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43.1.</w:t>
            </w:r>
          </w:p>
        </w:tc>
        <w:tc>
          <w:tcPr>
            <w:tcW w:w="4082" w:type="dxa"/>
          </w:tcPr>
          <w:p w:rsidR="002B2A39" w:rsidRDefault="002B2A39" w:rsidP="008D336B">
            <w:pPr>
              <w:pStyle w:val="ConsPlusNormal"/>
            </w:pPr>
            <w:r>
              <w:t>залов для инкубационных и выводных шкафов?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43.2.</w:t>
            </w:r>
          </w:p>
        </w:tc>
        <w:tc>
          <w:tcPr>
            <w:tcW w:w="4082" w:type="dxa"/>
          </w:tcPr>
          <w:p w:rsidR="002B2A39" w:rsidRDefault="002B2A39" w:rsidP="008D336B">
            <w:pPr>
              <w:pStyle w:val="ConsPlusNormal"/>
            </w:pPr>
            <w:r>
              <w:t>яйцесклада?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43.3.</w:t>
            </w:r>
          </w:p>
        </w:tc>
        <w:tc>
          <w:tcPr>
            <w:tcW w:w="4082" w:type="dxa"/>
          </w:tcPr>
          <w:p w:rsidR="002B2A39" w:rsidRDefault="002B2A39" w:rsidP="008D336B">
            <w:pPr>
              <w:pStyle w:val="ConsPlusNormal"/>
            </w:pPr>
            <w:r>
              <w:t>камер для предынкубационной дезинфекции яиц?</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43.4.</w:t>
            </w:r>
          </w:p>
        </w:tc>
        <w:tc>
          <w:tcPr>
            <w:tcW w:w="4082" w:type="dxa"/>
          </w:tcPr>
          <w:p w:rsidR="002B2A39" w:rsidRDefault="002B2A39" w:rsidP="008D336B">
            <w:pPr>
              <w:pStyle w:val="ConsPlusNormal"/>
            </w:pPr>
            <w:r>
              <w:t>помещений для сортировки молодняка по полу?</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43.5.</w:t>
            </w:r>
          </w:p>
        </w:tc>
        <w:tc>
          <w:tcPr>
            <w:tcW w:w="4082" w:type="dxa"/>
          </w:tcPr>
          <w:p w:rsidR="002B2A39" w:rsidRDefault="002B2A39" w:rsidP="008D336B">
            <w:pPr>
              <w:pStyle w:val="ConsPlusNormal"/>
            </w:pPr>
            <w:r>
              <w:t>помещений для сдачи-приемки суточного молодняка?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43.6.</w:t>
            </w:r>
          </w:p>
        </w:tc>
        <w:tc>
          <w:tcPr>
            <w:tcW w:w="4082" w:type="dxa"/>
          </w:tcPr>
          <w:p w:rsidR="002B2A39" w:rsidRDefault="002B2A39" w:rsidP="008D336B">
            <w:pPr>
              <w:pStyle w:val="ConsPlusNormal"/>
            </w:pPr>
            <w:r>
              <w:t>моечного отделения?</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44.</w:t>
            </w:r>
          </w:p>
        </w:tc>
        <w:tc>
          <w:tcPr>
            <w:tcW w:w="4082" w:type="dxa"/>
          </w:tcPr>
          <w:p w:rsidR="002B2A39" w:rsidRDefault="002B2A39" w:rsidP="008D336B">
            <w:pPr>
              <w:pStyle w:val="ConsPlusNormal"/>
            </w:pPr>
            <w:r>
              <w:t>Обеспечивается ли проверяемым лицом запрет въезда на территорию организации транспорта, не связанного с обслуживанием организации?</w:t>
            </w:r>
          </w:p>
        </w:tc>
        <w:tc>
          <w:tcPr>
            <w:tcW w:w="3061" w:type="dxa"/>
            <w:vAlign w:val="center"/>
          </w:tcPr>
          <w:p w:rsidR="002B2A39" w:rsidRDefault="002B2A39" w:rsidP="008D336B">
            <w:pPr>
              <w:pStyle w:val="ConsPlusNormal"/>
              <w:jc w:val="both"/>
            </w:pPr>
            <w:hyperlink r:id="rId48" w:history="1">
              <w:r>
                <w:rPr>
                  <w:color w:val="0000FF"/>
                </w:rPr>
                <w:t>пункт 4.1</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45.</w:t>
            </w:r>
          </w:p>
        </w:tc>
        <w:tc>
          <w:tcPr>
            <w:tcW w:w="4082" w:type="dxa"/>
          </w:tcPr>
          <w:p w:rsidR="002B2A39" w:rsidRDefault="002B2A39" w:rsidP="008D336B">
            <w:pPr>
              <w:pStyle w:val="ConsPlusNormal"/>
            </w:pPr>
            <w:r>
              <w:t>Обеспечивается ли проверяемым лицом въезд транспорта только через постоянно действующие дезбарьеры и дезинфекционные блоки?</w:t>
            </w:r>
          </w:p>
        </w:tc>
        <w:tc>
          <w:tcPr>
            <w:tcW w:w="3061" w:type="dxa"/>
            <w:vAlign w:val="center"/>
          </w:tcPr>
          <w:p w:rsidR="002B2A39" w:rsidRDefault="002B2A39" w:rsidP="008D336B">
            <w:pPr>
              <w:pStyle w:val="ConsPlusNormal"/>
              <w:jc w:val="both"/>
            </w:pPr>
            <w:hyperlink r:id="rId49" w:history="1">
              <w:r>
                <w:rPr>
                  <w:color w:val="0000FF"/>
                </w:rPr>
                <w:t>пункт 4.2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46.</w:t>
            </w:r>
          </w:p>
        </w:tc>
        <w:tc>
          <w:tcPr>
            <w:tcW w:w="4082" w:type="dxa"/>
          </w:tcPr>
          <w:p w:rsidR="002B2A39" w:rsidRDefault="002B2A39" w:rsidP="008D336B">
            <w:pPr>
              <w:pStyle w:val="ConsPlusNormal"/>
            </w:pPr>
            <w:r>
              <w:t xml:space="preserve">Обеспечивается ли проверяемым лицом </w:t>
            </w:r>
            <w:r>
              <w:lastRenderedPageBreak/>
              <w:t>постоянное закрытие всех другие входов в производственные зоны организации?</w:t>
            </w:r>
          </w:p>
        </w:tc>
        <w:tc>
          <w:tcPr>
            <w:tcW w:w="3061" w:type="dxa"/>
            <w:vAlign w:val="center"/>
          </w:tcPr>
          <w:p w:rsidR="002B2A39" w:rsidRDefault="002B2A39" w:rsidP="008D336B">
            <w:pPr>
              <w:pStyle w:val="ConsPlusNormal"/>
              <w:jc w:val="both"/>
            </w:pPr>
            <w:hyperlink r:id="rId50" w:history="1">
              <w:r>
                <w:rPr>
                  <w:color w:val="0000FF"/>
                </w:rPr>
                <w:t>пункт 4.2</w:t>
              </w:r>
            </w:hyperlink>
            <w:r>
              <w:t xml:space="preserve">. Ветеринарных </w:t>
            </w:r>
            <w:r>
              <w:lastRenderedPageBreak/>
              <w:t>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47.</w:t>
            </w:r>
          </w:p>
        </w:tc>
        <w:tc>
          <w:tcPr>
            <w:tcW w:w="4082" w:type="dxa"/>
          </w:tcPr>
          <w:p w:rsidR="002B2A39" w:rsidRDefault="002B2A39" w:rsidP="008D336B">
            <w:pPr>
              <w:pStyle w:val="ConsPlusNormal"/>
            </w:pPr>
            <w:r>
              <w:t>Обеспечивается ли проверяемым лицом вход обслуживающего персонала на территорию производственных помещений, в которых содержится птица, через пропускник со сменой одежды и обуви на специальную (предназначенную для осуществления соответствующих производственных операций)?</w:t>
            </w:r>
          </w:p>
        </w:tc>
        <w:tc>
          <w:tcPr>
            <w:tcW w:w="3061" w:type="dxa"/>
            <w:vAlign w:val="center"/>
          </w:tcPr>
          <w:p w:rsidR="002B2A39" w:rsidRDefault="002B2A39" w:rsidP="008D336B">
            <w:pPr>
              <w:pStyle w:val="ConsPlusNormal"/>
              <w:jc w:val="both"/>
            </w:pPr>
            <w:hyperlink r:id="rId51" w:history="1">
              <w:r>
                <w:rPr>
                  <w:color w:val="0000FF"/>
                </w:rPr>
                <w:t>пункт 4.3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48.</w:t>
            </w:r>
          </w:p>
        </w:tc>
        <w:tc>
          <w:tcPr>
            <w:tcW w:w="4082" w:type="dxa"/>
          </w:tcPr>
          <w:p w:rsidR="002B2A39" w:rsidRDefault="002B2A39" w:rsidP="008D336B">
            <w:pPr>
              <w:pStyle w:val="ConsPlusNormal"/>
            </w:pPr>
            <w:r>
              <w:t>Обеспечивается ли проверяемым лицом перед входом обслуживающего персонала на территорию производственных помещений:</w:t>
            </w:r>
          </w:p>
        </w:tc>
        <w:tc>
          <w:tcPr>
            <w:tcW w:w="3061" w:type="dxa"/>
            <w:vMerge w:val="restart"/>
            <w:vAlign w:val="center"/>
          </w:tcPr>
          <w:p w:rsidR="002B2A39" w:rsidRDefault="002B2A39" w:rsidP="008D336B">
            <w:pPr>
              <w:pStyle w:val="ConsPlusNormal"/>
              <w:jc w:val="both"/>
            </w:pPr>
            <w:hyperlink r:id="rId52" w:history="1">
              <w:r>
                <w:rPr>
                  <w:color w:val="0000FF"/>
                </w:rPr>
                <w:t>пункт 4.3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48.1.</w:t>
            </w:r>
          </w:p>
        </w:tc>
        <w:tc>
          <w:tcPr>
            <w:tcW w:w="4082" w:type="dxa"/>
          </w:tcPr>
          <w:p w:rsidR="002B2A39" w:rsidRDefault="002B2A39" w:rsidP="008D336B">
            <w:pPr>
              <w:pStyle w:val="ConsPlusNormal"/>
            </w:pPr>
            <w:r>
              <w:t>прохождение гигиенического душа?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48.2.</w:t>
            </w:r>
          </w:p>
        </w:tc>
        <w:tc>
          <w:tcPr>
            <w:tcW w:w="4082" w:type="dxa"/>
          </w:tcPr>
          <w:p w:rsidR="002B2A39" w:rsidRDefault="002B2A39" w:rsidP="008D336B">
            <w:pPr>
              <w:pStyle w:val="ConsPlusNormal"/>
            </w:pPr>
            <w:r>
              <w:t>мытье головы?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49.</w:t>
            </w:r>
          </w:p>
        </w:tc>
        <w:tc>
          <w:tcPr>
            <w:tcW w:w="4082" w:type="dxa"/>
          </w:tcPr>
          <w:p w:rsidR="002B2A39" w:rsidRDefault="002B2A39" w:rsidP="008D336B">
            <w:pPr>
              <w:pStyle w:val="ConsPlusNormal"/>
            </w:pPr>
            <w:r>
              <w:t>Обеспечивается ли проверяемым лицом при проходе обслуживающего персонала через пропускник с территории производственных помещений организации, где содержится птица:</w:t>
            </w:r>
          </w:p>
        </w:tc>
        <w:tc>
          <w:tcPr>
            <w:tcW w:w="3061" w:type="dxa"/>
            <w:vMerge w:val="restart"/>
            <w:vAlign w:val="center"/>
          </w:tcPr>
          <w:p w:rsidR="002B2A39" w:rsidRDefault="002B2A39" w:rsidP="008D336B">
            <w:pPr>
              <w:pStyle w:val="ConsPlusNormal"/>
              <w:jc w:val="both"/>
            </w:pPr>
            <w:hyperlink r:id="rId53" w:history="1">
              <w:r>
                <w:rPr>
                  <w:color w:val="0000FF"/>
                </w:rPr>
                <w:t>пункт 4.3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49.1.</w:t>
            </w:r>
          </w:p>
        </w:tc>
        <w:tc>
          <w:tcPr>
            <w:tcW w:w="4082" w:type="dxa"/>
          </w:tcPr>
          <w:p w:rsidR="002B2A39" w:rsidRDefault="002B2A39" w:rsidP="008D336B">
            <w:pPr>
              <w:pStyle w:val="ConsPlusNormal"/>
            </w:pPr>
            <w:r>
              <w:t>смена специальной одежды?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49.2.</w:t>
            </w:r>
          </w:p>
        </w:tc>
        <w:tc>
          <w:tcPr>
            <w:tcW w:w="4082" w:type="dxa"/>
          </w:tcPr>
          <w:p w:rsidR="002B2A39" w:rsidRDefault="002B2A39" w:rsidP="008D336B">
            <w:pPr>
              <w:pStyle w:val="ConsPlusNormal"/>
            </w:pPr>
            <w:r>
              <w:t>смена обуви?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50.</w:t>
            </w:r>
          </w:p>
        </w:tc>
        <w:tc>
          <w:tcPr>
            <w:tcW w:w="4082" w:type="dxa"/>
          </w:tcPr>
          <w:p w:rsidR="002B2A39" w:rsidRDefault="002B2A39" w:rsidP="008D336B">
            <w:pPr>
              <w:pStyle w:val="ConsPlusNormal"/>
            </w:pPr>
            <w:r>
              <w:t>Обеспечивается ли проверяемым лицом для обслуживания птиц закрепление постоянного персонала:</w:t>
            </w:r>
          </w:p>
        </w:tc>
        <w:tc>
          <w:tcPr>
            <w:tcW w:w="3061" w:type="dxa"/>
            <w:vMerge w:val="restart"/>
            <w:vAlign w:val="center"/>
          </w:tcPr>
          <w:p w:rsidR="002B2A39" w:rsidRDefault="002B2A39" w:rsidP="008D336B">
            <w:pPr>
              <w:pStyle w:val="ConsPlusNormal"/>
              <w:jc w:val="both"/>
            </w:pPr>
            <w:hyperlink r:id="rId54" w:history="1">
              <w:r>
                <w:rPr>
                  <w:color w:val="0000FF"/>
                </w:rPr>
                <w:t>пункт 4.4</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50.1.</w:t>
            </w:r>
          </w:p>
        </w:tc>
        <w:tc>
          <w:tcPr>
            <w:tcW w:w="4082" w:type="dxa"/>
          </w:tcPr>
          <w:p w:rsidR="002B2A39" w:rsidRDefault="002B2A39" w:rsidP="008D336B">
            <w:pPr>
              <w:pStyle w:val="ConsPlusNormal"/>
            </w:pPr>
            <w:r>
              <w:t>прошедшего медицинское обследование?</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50.2.</w:t>
            </w:r>
          </w:p>
        </w:tc>
        <w:tc>
          <w:tcPr>
            <w:tcW w:w="4082" w:type="dxa"/>
          </w:tcPr>
          <w:p w:rsidR="002B2A39" w:rsidRDefault="002B2A39" w:rsidP="008D336B">
            <w:pPr>
              <w:pStyle w:val="ConsPlusNormal"/>
            </w:pPr>
            <w:r>
              <w:t>зоотехническую и ветеринарную подготовку?</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51.</w:t>
            </w:r>
          </w:p>
        </w:tc>
        <w:tc>
          <w:tcPr>
            <w:tcW w:w="4082" w:type="dxa"/>
          </w:tcPr>
          <w:p w:rsidR="002B2A39" w:rsidRDefault="002B2A39" w:rsidP="008D336B">
            <w:pPr>
              <w:pStyle w:val="ConsPlusNormal"/>
            </w:pPr>
            <w:r>
              <w:t>Обеспечивается ли проверяемым лицом комплектование птичников (залов) одновозрастной птицей?</w:t>
            </w:r>
          </w:p>
        </w:tc>
        <w:tc>
          <w:tcPr>
            <w:tcW w:w="3061" w:type="dxa"/>
            <w:vAlign w:val="center"/>
          </w:tcPr>
          <w:p w:rsidR="002B2A39" w:rsidRDefault="002B2A39" w:rsidP="008D336B">
            <w:pPr>
              <w:pStyle w:val="ConsPlusNormal"/>
              <w:jc w:val="both"/>
            </w:pPr>
            <w:hyperlink r:id="rId55" w:history="1">
              <w:r>
                <w:rPr>
                  <w:color w:val="0000FF"/>
                </w:rPr>
                <w:t>пункт 4.8</w:t>
              </w:r>
            </w:hyperlink>
            <w:r>
              <w:t>. Ветеринарных правил содержания птиц</w:t>
            </w:r>
          </w:p>
        </w:tc>
        <w:tc>
          <w:tcPr>
            <w:tcW w:w="1191" w:type="dxa"/>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52.</w:t>
            </w:r>
          </w:p>
        </w:tc>
        <w:tc>
          <w:tcPr>
            <w:tcW w:w="4082" w:type="dxa"/>
          </w:tcPr>
          <w:p w:rsidR="002B2A39" w:rsidRDefault="002B2A39" w:rsidP="008D336B">
            <w:pPr>
              <w:pStyle w:val="ConsPlusNormal"/>
            </w:pPr>
            <w:r>
              <w:t>Обеспечивается ли проверяемым лицом при комплектовании поголовья многоэтажных и сблокированных птичников максимальная разница в возрасте птицы в залах не более:</w:t>
            </w:r>
          </w:p>
        </w:tc>
        <w:tc>
          <w:tcPr>
            <w:tcW w:w="3061" w:type="dxa"/>
            <w:vMerge w:val="restart"/>
            <w:vAlign w:val="center"/>
          </w:tcPr>
          <w:p w:rsidR="002B2A39" w:rsidRDefault="002B2A39" w:rsidP="008D336B">
            <w:pPr>
              <w:pStyle w:val="ConsPlusNormal"/>
              <w:jc w:val="both"/>
            </w:pPr>
            <w:hyperlink r:id="rId56" w:history="1">
              <w:r>
                <w:rPr>
                  <w:color w:val="0000FF"/>
                </w:rPr>
                <w:t>пункт 4.8</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52.1.</w:t>
            </w:r>
          </w:p>
        </w:tc>
        <w:tc>
          <w:tcPr>
            <w:tcW w:w="4082" w:type="dxa"/>
          </w:tcPr>
          <w:p w:rsidR="002B2A39" w:rsidRDefault="002B2A39" w:rsidP="008D336B">
            <w:pPr>
              <w:pStyle w:val="ConsPlusNormal"/>
            </w:pPr>
            <w:r>
              <w:t>для молодняка - 7 дней?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52.2.</w:t>
            </w:r>
          </w:p>
        </w:tc>
        <w:tc>
          <w:tcPr>
            <w:tcW w:w="4082" w:type="dxa"/>
          </w:tcPr>
          <w:p w:rsidR="002B2A39" w:rsidRDefault="002B2A39" w:rsidP="008D336B">
            <w:pPr>
              <w:pStyle w:val="ConsPlusNormal"/>
            </w:pPr>
            <w:r>
              <w:t>для взрослой птицы - 15 дней?</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53.</w:t>
            </w:r>
          </w:p>
        </w:tc>
        <w:tc>
          <w:tcPr>
            <w:tcW w:w="4082" w:type="dxa"/>
          </w:tcPr>
          <w:p w:rsidR="002B2A39" w:rsidRDefault="002B2A39" w:rsidP="008D336B">
            <w:pPr>
              <w:pStyle w:val="ConsPlusNormal"/>
            </w:pPr>
            <w:r>
              <w:t>Обеспечивается ли проверяемым лицом функционирование производственных площадок как самостоятельных производственных единиц при откорме бройлеров?</w:t>
            </w:r>
          </w:p>
        </w:tc>
        <w:tc>
          <w:tcPr>
            <w:tcW w:w="3061" w:type="dxa"/>
            <w:vAlign w:val="center"/>
          </w:tcPr>
          <w:p w:rsidR="002B2A39" w:rsidRDefault="002B2A39" w:rsidP="008D336B">
            <w:pPr>
              <w:pStyle w:val="ConsPlusNormal"/>
              <w:jc w:val="both"/>
            </w:pPr>
            <w:hyperlink r:id="rId57" w:history="1">
              <w:r>
                <w:rPr>
                  <w:color w:val="0000FF"/>
                </w:rPr>
                <w:t>пункт 4.9</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54.</w:t>
            </w:r>
          </w:p>
        </w:tc>
        <w:tc>
          <w:tcPr>
            <w:tcW w:w="4082" w:type="dxa"/>
          </w:tcPr>
          <w:p w:rsidR="002B2A39" w:rsidRDefault="002B2A39" w:rsidP="008D336B">
            <w:pPr>
              <w:pStyle w:val="ConsPlusNormal"/>
            </w:pPr>
            <w:r>
              <w:t>Соблюдается ли проверяемым лицом запрет на использование бывшей в употреблении тары, которая не может быть подвергнута дезинфекции, в племенных хозяйствах для упаковки и реализации инкубационных яиц?</w:t>
            </w:r>
          </w:p>
        </w:tc>
        <w:tc>
          <w:tcPr>
            <w:tcW w:w="3061" w:type="dxa"/>
            <w:vAlign w:val="center"/>
          </w:tcPr>
          <w:p w:rsidR="002B2A39" w:rsidRDefault="002B2A39" w:rsidP="008D336B">
            <w:pPr>
              <w:pStyle w:val="ConsPlusNormal"/>
              <w:jc w:val="both"/>
            </w:pPr>
            <w:hyperlink r:id="rId58" w:history="1">
              <w:r>
                <w:rPr>
                  <w:color w:val="0000FF"/>
                </w:rPr>
                <w:t>пункт 4.10</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w:t>
            </w:r>
          </w:p>
        </w:tc>
        <w:tc>
          <w:tcPr>
            <w:tcW w:w="4082" w:type="dxa"/>
          </w:tcPr>
          <w:p w:rsidR="002B2A39" w:rsidRDefault="002B2A39" w:rsidP="008D336B">
            <w:pPr>
              <w:pStyle w:val="ConsPlusNormal"/>
            </w:pPr>
            <w:r>
              <w:t>Предусматривается ли проверяемым лицом перед размещением очередной партии птиц проведение полной дезинфекции помещений с уборкой и очисткой помещений (включая удаление подстилки) или минимальные межцикловые профилактические перерывы:</w:t>
            </w:r>
          </w:p>
        </w:tc>
        <w:tc>
          <w:tcPr>
            <w:tcW w:w="3061" w:type="dxa"/>
            <w:vMerge w:val="restart"/>
            <w:vAlign w:val="center"/>
          </w:tcPr>
          <w:p w:rsidR="002B2A39" w:rsidRDefault="002B2A39" w:rsidP="008D336B">
            <w:pPr>
              <w:pStyle w:val="ConsPlusNormal"/>
              <w:jc w:val="both"/>
            </w:pPr>
            <w:hyperlink r:id="rId59" w:history="1">
              <w:r>
                <w:rPr>
                  <w:color w:val="0000FF"/>
                </w:rPr>
                <w:t>пункт 4.11</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55.1.</w:t>
            </w:r>
          </w:p>
        </w:tc>
        <w:tc>
          <w:tcPr>
            <w:tcW w:w="4082" w:type="dxa"/>
          </w:tcPr>
          <w:p w:rsidR="002B2A39" w:rsidRDefault="002B2A39" w:rsidP="008D336B">
            <w:pPr>
              <w:pStyle w:val="ConsPlusNormal"/>
            </w:pPr>
            <w:r>
              <w:t>при напольном содержании всех видов взрослой птицы и ремонтного молодняка - 4 недели?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55.2.</w:t>
            </w:r>
          </w:p>
        </w:tc>
        <w:tc>
          <w:tcPr>
            <w:tcW w:w="4082" w:type="dxa"/>
          </w:tcPr>
          <w:p w:rsidR="002B2A39" w:rsidRDefault="002B2A39" w:rsidP="008D336B">
            <w:pPr>
              <w:pStyle w:val="ConsPlusNormal"/>
            </w:pPr>
            <w:r>
              <w:t>при клеточном содержании взрослой птицы и ремонтного молодняка - 3 недели?</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55.3.</w:t>
            </w:r>
          </w:p>
        </w:tc>
        <w:tc>
          <w:tcPr>
            <w:tcW w:w="4082" w:type="dxa"/>
          </w:tcPr>
          <w:p w:rsidR="002B2A39" w:rsidRDefault="002B2A39" w:rsidP="008D336B">
            <w:pPr>
              <w:pStyle w:val="ConsPlusNormal"/>
            </w:pPr>
            <w:r>
              <w:t>при напольном (на подстилке, сетчатых полах) и клеточном выращивании на мясо молодняка всех видов птицы - 2 недели и один дополнительный перерыв в году после последнего цикла - не менее 2 недель?</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55.4.</w:t>
            </w:r>
          </w:p>
        </w:tc>
        <w:tc>
          <w:tcPr>
            <w:tcW w:w="4082" w:type="dxa"/>
          </w:tcPr>
          <w:p w:rsidR="002B2A39" w:rsidRDefault="002B2A39" w:rsidP="008D336B">
            <w:pPr>
              <w:pStyle w:val="ConsPlusNormal"/>
            </w:pPr>
            <w:r>
              <w:t>в инкубатории между последним выводом молодняка и первой закладкой яиц после перерыва - не менее 6 дней в году?</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55.5.</w:t>
            </w:r>
          </w:p>
        </w:tc>
        <w:tc>
          <w:tcPr>
            <w:tcW w:w="4082" w:type="dxa"/>
          </w:tcPr>
          <w:p w:rsidR="002B2A39" w:rsidRDefault="002B2A39" w:rsidP="008D336B">
            <w:pPr>
              <w:pStyle w:val="ConsPlusNormal"/>
              <w:jc w:val="both"/>
            </w:pPr>
            <w:r>
              <w:t>в выводном зале (боксе) не менее 3 дней между очередными партиями выводимого молодняка?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56.</w:t>
            </w:r>
          </w:p>
        </w:tc>
        <w:tc>
          <w:tcPr>
            <w:tcW w:w="4082" w:type="dxa"/>
          </w:tcPr>
          <w:p w:rsidR="002B2A39" w:rsidRDefault="002B2A39" w:rsidP="008D336B">
            <w:pPr>
              <w:pStyle w:val="ConsPlusNormal"/>
            </w:pPr>
            <w:r>
              <w:t>Обеспечивается ли проверяемым лицом, осуществляющим выращивание или разведение птицы, контроль за состоянием:</w:t>
            </w:r>
          </w:p>
        </w:tc>
        <w:tc>
          <w:tcPr>
            <w:tcW w:w="3061" w:type="dxa"/>
            <w:vMerge w:val="restart"/>
            <w:vAlign w:val="center"/>
          </w:tcPr>
          <w:p w:rsidR="002B2A39" w:rsidRDefault="002B2A39" w:rsidP="008D336B">
            <w:pPr>
              <w:pStyle w:val="ConsPlusNormal"/>
              <w:jc w:val="both"/>
            </w:pPr>
            <w:hyperlink r:id="rId60" w:history="1">
              <w:r>
                <w:rPr>
                  <w:color w:val="0000FF"/>
                </w:rPr>
                <w:t>пункт 4.12</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56.1.</w:t>
            </w:r>
          </w:p>
        </w:tc>
        <w:tc>
          <w:tcPr>
            <w:tcW w:w="4082" w:type="dxa"/>
          </w:tcPr>
          <w:p w:rsidR="002B2A39" w:rsidRDefault="002B2A39" w:rsidP="008D336B">
            <w:pPr>
              <w:pStyle w:val="ConsPlusNormal"/>
            </w:pPr>
            <w:r>
              <w:t>кормов?</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56.2.</w:t>
            </w:r>
          </w:p>
        </w:tc>
        <w:tc>
          <w:tcPr>
            <w:tcW w:w="4082" w:type="dxa"/>
          </w:tcPr>
          <w:p w:rsidR="002B2A39" w:rsidRDefault="002B2A39" w:rsidP="008D336B">
            <w:pPr>
              <w:pStyle w:val="ConsPlusNormal"/>
            </w:pPr>
            <w:r>
              <w:t>воды?</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lastRenderedPageBreak/>
              <w:t>56.3.</w:t>
            </w:r>
          </w:p>
        </w:tc>
        <w:tc>
          <w:tcPr>
            <w:tcW w:w="4082" w:type="dxa"/>
          </w:tcPr>
          <w:p w:rsidR="002B2A39" w:rsidRDefault="002B2A39" w:rsidP="008D336B">
            <w:pPr>
              <w:pStyle w:val="ConsPlusNormal"/>
            </w:pPr>
            <w:r>
              <w:t>воздуха?</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57.</w:t>
            </w:r>
          </w:p>
        </w:tc>
        <w:tc>
          <w:tcPr>
            <w:tcW w:w="4082" w:type="dxa"/>
          </w:tcPr>
          <w:p w:rsidR="002B2A39" w:rsidRDefault="002B2A39" w:rsidP="008D336B">
            <w:pPr>
              <w:pStyle w:val="ConsPlusNormal"/>
            </w:pPr>
            <w:r>
              <w:t>Обеспечивается ли проверяемым лицом микробиологический анализ питьевой воды не реже 1 раза в месяц?</w:t>
            </w:r>
          </w:p>
        </w:tc>
        <w:tc>
          <w:tcPr>
            <w:tcW w:w="3061" w:type="dxa"/>
            <w:vAlign w:val="center"/>
          </w:tcPr>
          <w:p w:rsidR="002B2A39" w:rsidRDefault="002B2A39" w:rsidP="008D336B">
            <w:pPr>
              <w:pStyle w:val="ConsPlusNormal"/>
              <w:jc w:val="both"/>
            </w:pPr>
            <w:hyperlink r:id="rId61" w:history="1">
              <w:r>
                <w:rPr>
                  <w:color w:val="0000FF"/>
                </w:rPr>
                <w:t>пункт 4.13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58.</w:t>
            </w:r>
          </w:p>
        </w:tc>
        <w:tc>
          <w:tcPr>
            <w:tcW w:w="4082" w:type="dxa"/>
          </w:tcPr>
          <w:p w:rsidR="002B2A39" w:rsidRDefault="002B2A39" w:rsidP="008D336B">
            <w:pPr>
              <w:pStyle w:val="ConsPlusNormal"/>
            </w:pPr>
            <w:r>
              <w:t>Соблюдается ли проверяемым лицом запрет на использование для поения птицы воды из открытых водоемов без предварительной дезинфекции?</w:t>
            </w:r>
          </w:p>
        </w:tc>
        <w:tc>
          <w:tcPr>
            <w:tcW w:w="3061" w:type="dxa"/>
            <w:vAlign w:val="center"/>
          </w:tcPr>
          <w:p w:rsidR="002B2A39" w:rsidRDefault="002B2A39" w:rsidP="008D336B">
            <w:pPr>
              <w:pStyle w:val="ConsPlusNormal"/>
              <w:jc w:val="both"/>
            </w:pPr>
            <w:hyperlink r:id="rId62" w:history="1">
              <w:r>
                <w:rPr>
                  <w:color w:val="0000FF"/>
                </w:rPr>
                <w:t>пункт 4.13</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59.</w:t>
            </w:r>
          </w:p>
        </w:tc>
        <w:tc>
          <w:tcPr>
            <w:tcW w:w="4082" w:type="dxa"/>
          </w:tcPr>
          <w:p w:rsidR="002B2A39" w:rsidRDefault="002B2A39" w:rsidP="008D336B">
            <w:pPr>
              <w:pStyle w:val="ConsPlusNormal"/>
            </w:pPr>
            <w:r>
              <w:t>Обеспечивается ли проверяемым лицом кормление птиц полнорационными комбикормами заводского изготовления, прошедшими термическую обработку при температуре, обеспечивающей уничтожение вирусов - возбудителей болезней птиц?</w:t>
            </w:r>
          </w:p>
        </w:tc>
        <w:tc>
          <w:tcPr>
            <w:tcW w:w="3061" w:type="dxa"/>
            <w:vAlign w:val="center"/>
          </w:tcPr>
          <w:p w:rsidR="002B2A39" w:rsidRDefault="002B2A39" w:rsidP="008D336B">
            <w:pPr>
              <w:pStyle w:val="ConsPlusNormal"/>
              <w:jc w:val="both"/>
            </w:pPr>
            <w:hyperlink r:id="rId63" w:history="1">
              <w:r>
                <w:rPr>
                  <w:color w:val="0000FF"/>
                </w:rPr>
                <w:t>пункт 4.14</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60.</w:t>
            </w:r>
          </w:p>
        </w:tc>
        <w:tc>
          <w:tcPr>
            <w:tcW w:w="4082" w:type="dxa"/>
          </w:tcPr>
          <w:p w:rsidR="002B2A39" w:rsidRDefault="002B2A39" w:rsidP="008D336B">
            <w:pPr>
              <w:pStyle w:val="ConsPlusNormal"/>
            </w:pPr>
            <w:r>
              <w:t>Предусматривается ли проверяемым лицом в случае приготовления кормосмеси непосредственно на предприятии проведение термообработки на месте?</w:t>
            </w:r>
          </w:p>
        </w:tc>
        <w:tc>
          <w:tcPr>
            <w:tcW w:w="3061" w:type="dxa"/>
            <w:vAlign w:val="center"/>
          </w:tcPr>
          <w:p w:rsidR="002B2A39" w:rsidRDefault="002B2A39" w:rsidP="008D336B">
            <w:pPr>
              <w:pStyle w:val="ConsPlusNormal"/>
            </w:pPr>
            <w:hyperlink r:id="rId64" w:history="1">
              <w:r>
                <w:rPr>
                  <w:color w:val="0000FF"/>
                </w:rPr>
                <w:t>пункт 4.14</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61.</w:t>
            </w:r>
          </w:p>
        </w:tc>
        <w:tc>
          <w:tcPr>
            <w:tcW w:w="4082" w:type="dxa"/>
          </w:tcPr>
          <w:p w:rsidR="002B2A39" w:rsidRDefault="002B2A39" w:rsidP="008D336B">
            <w:pPr>
              <w:pStyle w:val="ConsPlusNormal"/>
            </w:pPr>
            <w:r>
              <w:t>Обеспечивается ли проверяемым лицом проведение выбраковки больной и инфицированной птицы, которую убивают и обрабатывают отдельно от здоровой?</w:t>
            </w:r>
          </w:p>
        </w:tc>
        <w:tc>
          <w:tcPr>
            <w:tcW w:w="3061" w:type="dxa"/>
            <w:vAlign w:val="center"/>
          </w:tcPr>
          <w:p w:rsidR="002B2A39" w:rsidRDefault="002B2A39" w:rsidP="008D336B">
            <w:pPr>
              <w:pStyle w:val="ConsPlusNormal"/>
            </w:pPr>
            <w:hyperlink r:id="rId65" w:history="1">
              <w:r>
                <w:rPr>
                  <w:color w:val="0000FF"/>
                </w:rPr>
                <w:t>пункт 4.15</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62.</w:t>
            </w:r>
          </w:p>
        </w:tc>
        <w:tc>
          <w:tcPr>
            <w:tcW w:w="4082" w:type="dxa"/>
          </w:tcPr>
          <w:p w:rsidR="002B2A39" w:rsidRDefault="002B2A39" w:rsidP="008D336B">
            <w:pPr>
              <w:pStyle w:val="ConsPlusNormal"/>
            </w:pPr>
            <w:r>
              <w:t>Обеспечивается ли проверяемым лицом транспортировка мяса птицы и готовой продукции:</w:t>
            </w:r>
          </w:p>
        </w:tc>
        <w:tc>
          <w:tcPr>
            <w:tcW w:w="3061" w:type="dxa"/>
            <w:vMerge w:val="restart"/>
            <w:vAlign w:val="center"/>
          </w:tcPr>
          <w:p w:rsidR="002B2A39" w:rsidRDefault="002B2A39" w:rsidP="008D336B">
            <w:pPr>
              <w:pStyle w:val="ConsPlusNormal"/>
            </w:pPr>
            <w:hyperlink r:id="rId66" w:history="1">
              <w:r>
                <w:rPr>
                  <w:color w:val="0000FF"/>
                </w:rPr>
                <w:t>пункт 4.16</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62.1.</w:t>
            </w:r>
          </w:p>
        </w:tc>
        <w:tc>
          <w:tcPr>
            <w:tcW w:w="4082" w:type="dxa"/>
          </w:tcPr>
          <w:p w:rsidR="002B2A39" w:rsidRDefault="002B2A39" w:rsidP="008D336B">
            <w:pPr>
              <w:pStyle w:val="ConsPlusNormal"/>
            </w:pPr>
            <w:r>
              <w:t>в чистой, заранее продезинфицированной таре?</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62.2.</w:t>
            </w:r>
          </w:p>
        </w:tc>
        <w:tc>
          <w:tcPr>
            <w:tcW w:w="4082" w:type="dxa"/>
          </w:tcPr>
          <w:p w:rsidR="002B2A39" w:rsidRDefault="002B2A39" w:rsidP="008D336B">
            <w:pPr>
              <w:pStyle w:val="ConsPlusNormal"/>
            </w:pPr>
            <w:r>
              <w:t>специально предназначенным транспортом?</w:t>
            </w:r>
          </w:p>
        </w:tc>
        <w:tc>
          <w:tcPr>
            <w:tcW w:w="3061" w:type="dxa"/>
            <w:vMerge/>
          </w:tcPr>
          <w:p w:rsidR="002B2A39" w:rsidRDefault="002B2A39" w:rsidP="008D336B"/>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63.</w:t>
            </w:r>
          </w:p>
        </w:tc>
        <w:tc>
          <w:tcPr>
            <w:tcW w:w="4082" w:type="dxa"/>
          </w:tcPr>
          <w:p w:rsidR="002B2A39" w:rsidRDefault="002B2A39" w:rsidP="008D336B">
            <w:pPr>
              <w:pStyle w:val="ConsPlusNormal"/>
            </w:pPr>
            <w:r>
              <w:t>Соблюдается ли проверяемым лицом запрет контакта с птицей и инкубационным яйцом лиц, имеющих повышенную температуру или симптомы, которые могут иметь место при заразных болезнях?</w:t>
            </w:r>
          </w:p>
        </w:tc>
        <w:tc>
          <w:tcPr>
            <w:tcW w:w="3061" w:type="dxa"/>
            <w:vAlign w:val="center"/>
          </w:tcPr>
          <w:p w:rsidR="002B2A39" w:rsidRDefault="002B2A39" w:rsidP="008D336B">
            <w:pPr>
              <w:pStyle w:val="ConsPlusNormal"/>
            </w:pPr>
            <w:hyperlink r:id="rId67" w:history="1">
              <w:r>
                <w:rPr>
                  <w:color w:val="0000FF"/>
                </w:rPr>
                <w:t>пункт 4.17</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vAlign w:val="center"/>
          </w:tcPr>
          <w:p w:rsidR="002B2A39" w:rsidRDefault="002B2A39" w:rsidP="008D336B">
            <w:pPr>
              <w:pStyle w:val="ConsPlusNormal"/>
              <w:jc w:val="center"/>
            </w:pPr>
            <w:r>
              <w:t>64.</w:t>
            </w:r>
          </w:p>
        </w:tc>
        <w:tc>
          <w:tcPr>
            <w:tcW w:w="4082" w:type="dxa"/>
          </w:tcPr>
          <w:p w:rsidR="002B2A39" w:rsidRDefault="002B2A39" w:rsidP="008D336B">
            <w:pPr>
              <w:pStyle w:val="ConsPlusNormal"/>
            </w:pPr>
            <w:r>
              <w:t>Соблюдается ли проверяемым лицом запрет на содержание на территории организации кошек и собак, кроме сторожевых собак, находящихся на привязи возле помещения охраны или по периметру ограды?</w:t>
            </w:r>
          </w:p>
        </w:tc>
        <w:tc>
          <w:tcPr>
            <w:tcW w:w="3061" w:type="dxa"/>
            <w:vAlign w:val="center"/>
          </w:tcPr>
          <w:p w:rsidR="002B2A39" w:rsidRDefault="002B2A39" w:rsidP="008D336B">
            <w:pPr>
              <w:pStyle w:val="ConsPlusNormal"/>
            </w:pPr>
            <w:hyperlink r:id="rId68" w:history="1">
              <w:r>
                <w:rPr>
                  <w:color w:val="0000FF"/>
                </w:rPr>
                <w:t>пункт 4.18</w:t>
              </w:r>
            </w:hyperlink>
            <w:r>
              <w:t>. Ветеринарных правил содержания птиц</w:t>
            </w:r>
          </w:p>
        </w:tc>
        <w:tc>
          <w:tcPr>
            <w:tcW w:w="1191" w:type="dxa"/>
            <w:vAlign w:val="center"/>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65.</w:t>
            </w:r>
          </w:p>
        </w:tc>
        <w:tc>
          <w:tcPr>
            <w:tcW w:w="4082" w:type="dxa"/>
          </w:tcPr>
          <w:p w:rsidR="002B2A39" w:rsidRDefault="002B2A39" w:rsidP="008D336B">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2B2A39" w:rsidRDefault="002B2A39" w:rsidP="008D336B">
            <w:pPr>
              <w:pStyle w:val="ConsPlusNormal"/>
            </w:pPr>
            <w:hyperlink r:id="rId69" w:history="1">
              <w:r>
                <w:rPr>
                  <w:color w:val="0000FF"/>
                </w:rPr>
                <w:t>статья 37</w:t>
              </w:r>
            </w:hyperlink>
            <w:r>
              <w:t xml:space="preserve"> Федерального закона от 27.12.2002 N 184-ФЗ "О техническом регулировании" (Собрание законодательства Российской Федерации, 30.12.2002, N 52 (ст. 5140) (далее - Федеральный закон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66.</w:t>
            </w:r>
          </w:p>
        </w:tc>
        <w:tc>
          <w:tcPr>
            <w:tcW w:w="4082" w:type="dxa"/>
          </w:tcPr>
          <w:p w:rsidR="002B2A39" w:rsidRDefault="002B2A39" w:rsidP="008D336B">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67.</w:t>
            </w:r>
          </w:p>
        </w:tc>
        <w:tc>
          <w:tcPr>
            <w:tcW w:w="4082" w:type="dxa"/>
          </w:tcPr>
          <w:p w:rsidR="002B2A39" w:rsidRDefault="002B2A39" w:rsidP="008D336B">
            <w:pPr>
              <w:pStyle w:val="ConsPlusNormal"/>
            </w:pPr>
            <w:r>
              <w:t>Проводится ли изготовителем в случае получения информации о несоответствии 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2B2A39" w:rsidRDefault="002B2A39" w:rsidP="008D336B">
            <w:pPr>
              <w:pStyle w:val="ConsPlusNormal"/>
            </w:pPr>
            <w:hyperlink r:id="rId70" w:history="1">
              <w:r>
                <w:rPr>
                  <w:color w:val="0000FF"/>
                </w:rPr>
                <w:t>пункт 1 статьи 38</w:t>
              </w:r>
            </w:hyperlink>
            <w:r>
              <w:t xml:space="preserve"> Федерального закона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68.</w:t>
            </w:r>
          </w:p>
        </w:tc>
        <w:tc>
          <w:tcPr>
            <w:tcW w:w="4082" w:type="dxa"/>
          </w:tcPr>
          <w:p w:rsidR="002B2A39" w:rsidRDefault="002B2A39" w:rsidP="008D336B">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69.</w:t>
            </w:r>
          </w:p>
        </w:tc>
        <w:tc>
          <w:tcPr>
            <w:tcW w:w="4082" w:type="dxa"/>
          </w:tcPr>
          <w:p w:rsidR="002B2A39" w:rsidRDefault="002B2A39" w:rsidP="008D336B">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70.</w:t>
            </w:r>
          </w:p>
        </w:tc>
        <w:tc>
          <w:tcPr>
            <w:tcW w:w="4082" w:type="dxa"/>
          </w:tcPr>
          <w:p w:rsidR="002B2A39" w:rsidRDefault="002B2A39" w:rsidP="008D336B">
            <w:pPr>
              <w:pStyle w:val="ConsPlusNormal"/>
            </w:pPr>
            <w:r>
              <w:t>Разрабатывается ли изготовителем 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 причинения вреда (далее - программа)?</w:t>
            </w:r>
          </w:p>
        </w:tc>
        <w:tc>
          <w:tcPr>
            <w:tcW w:w="3061" w:type="dxa"/>
            <w:vMerge w:val="restart"/>
          </w:tcPr>
          <w:p w:rsidR="002B2A39" w:rsidRDefault="002B2A39" w:rsidP="008D336B">
            <w:pPr>
              <w:pStyle w:val="ConsPlusNormal"/>
            </w:pPr>
            <w:hyperlink r:id="rId71" w:history="1">
              <w:r>
                <w:rPr>
                  <w:color w:val="0000FF"/>
                </w:rPr>
                <w:t>абзац 1 пункта 2 статьи 38</w:t>
              </w:r>
            </w:hyperlink>
            <w:r>
              <w:t xml:space="preserve"> Федерального закона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71.</w:t>
            </w:r>
          </w:p>
        </w:tc>
        <w:tc>
          <w:tcPr>
            <w:tcW w:w="4082" w:type="dxa"/>
          </w:tcPr>
          <w:p w:rsidR="002B2A39" w:rsidRDefault="002B2A39" w:rsidP="008D336B">
            <w:pPr>
              <w:pStyle w:val="ConsPlusNormal"/>
            </w:pPr>
            <w:r>
              <w:t xml:space="preserve">Согласовывается ли изготовителем программа с органом государственного контроля (надзора) в соответствии с его </w:t>
            </w:r>
            <w:r>
              <w:lastRenderedPageBreak/>
              <w:t>компетенцией?</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72.</w:t>
            </w:r>
          </w:p>
        </w:tc>
        <w:tc>
          <w:tcPr>
            <w:tcW w:w="4082" w:type="dxa"/>
          </w:tcPr>
          <w:p w:rsidR="002B2A39" w:rsidRDefault="002B2A39" w:rsidP="008D336B">
            <w:pPr>
              <w:pStyle w:val="ConsPlusNormal"/>
            </w:pPr>
            <w:r>
              <w:t>Включаются ли изготовителем в программу мероприятия по оповещению потребителей о:</w:t>
            </w:r>
          </w:p>
        </w:tc>
        <w:tc>
          <w:tcPr>
            <w:tcW w:w="3061" w:type="dxa"/>
            <w:vMerge w:val="restart"/>
          </w:tcPr>
          <w:p w:rsidR="002B2A39" w:rsidRDefault="002B2A39" w:rsidP="008D336B">
            <w:pPr>
              <w:pStyle w:val="ConsPlusNormal"/>
            </w:pPr>
            <w:hyperlink r:id="rId72" w:history="1">
              <w:r>
                <w:rPr>
                  <w:color w:val="0000FF"/>
                </w:rPr>
                <w:t>абзац 2 пункта 2 статьи 38</w:t>
              </w:r>
            </w:hyperlink>
            <w:r>
              <w:t xml:space="preserve"> Федерального закона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72.1</w:t>
            </w:r>
          </w:p>
        </w:tc>
        <w:tc>
          <w:tcPr>
            <w:tcW w:w="4082" w:type="dxa"/>
          </w:tcPr>
          <w:p w:rsidR="002B2A39" w:rsidRDefault="002B2A39" w:rsidP="008D336B">
            <w:pPr>
              <w:pStyle w:val="ConsPlusNormal"/>
            </w:pPr>
            <w:r>
              <w:t>наличии угрозы причинения вреда?</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72.2</w:t>
            </w:r>
          </w:p>
        </w:tc>
        <w:tc>
          <w:tcPr>
            <w:tcW w:w="4082" w:type="dxa"/>
          </w:tcPr>
          <w:p w:rsidR="002B2A39" w:rsidRDefault="002B2A39" w:rsidP="008D336B">
            <w:pPr>
              <w:pStyle w:val="ConsPlusNormal"/>
            </w:pPr>
            <w:r>
              <w:t>способах его предотвращения?</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72.3</w:t>
            </w:r>
          </w:p>
        </w:tc>
        <w:tc>
          <w:tcPr>
            <w:tcW w:w="4082" w:type="dxa"/>
          </w:tcPr>
          <w:p w:rsidR="002B2A39" w:rsidRDefault="002B2A39" w:rsidP="008D336B">
            <w:pPr>
              <w:pStyle w:val="ConsPlusNormal"/>
            </w:pPr>
            <w:r>
              <w:t>сроках реализации таких мероприятий?</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73.</w:t>
            </w:r>
          </w:p>
        </w:tc>
        <w:tc>
          <w:tcPr>
            <w:tcW w:w="4082" w:type="dxa"/>
          </w:tcPr>
          <w:p w:rsidR="002B2A39" w:rsidRDefault="002B2A39" w:rsidP="008D336B">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2B2A39" w:rsidRDefault="002B2A39" w:rsidP="008D336B"/>
        </w:tc>
        <w:tc>
          <w:tcPr>
            <w:tcW w:w="1191" w:type="dxa"/>
            <w:vMerge w:val="restart"/>
          </w:tcPr>
          <w:p w:rsidR="002B2A39" w:rsidRDefault="002B2A39" w:rsidP="008D336B">
            <w:pPr>
              <w:pStyle w:val="ConsPlusNormal"/>
            </w:pPr>
          </w:p>
        </w:tc>
      </w:tr>
      <w:tr w:rsidR="002B2A39" w:rsidTr="008D336B">
        <w:tc>
          <w:tcPr>
            <w:tcW w:w="737" w:type="dxa"/>
          </w:tcPr>
          <w:p w:rsidR="002B2A39" w:rsidRDefault="002B2A39" w:rsidP="008D336B">
            <w:pPr>
              <w:pStyle w:val="ConsPlusNormal"/>
            </w:pPr>
            <w:r>
              <w:t>74.</w:t>
            </w:r>
          </w:p>
        </w:tc>
        <w:tc>
          <w:tcPr>
            <w:tcW w:w="4082" w:type="dxa"/>
          </w:tcPr>
          <w:p w:rsidR="002B2A39" w:rsidRDefault="002B2A39" w:rsidP="008D336B">
            <w:pPr>
              <w:pStyle w:val="ConsPlusNormal"/>
            </w:pPr>
            <w:r>
              <w:t>Отзывается ли изготовителем продукция при невозможности осуществления всех мероприятий по предотвращению причинения вреда своими силами?</w:t>
            </w:r>
          </w:p>
        </w:tc>
        <w:tc>
          <w:tcPr>
            <w:tcW w:w="3061" w:type="dxa"/>
            <w:vMerge/>
          </w:tcPr>
          <w:p w:rsidR="002B2A39" w:rsidRDefault="002B2A39" w:rsidP="008D336B"/>
        </w:tc>
        <w:tc>
          <w:tcPr>
            <w:tcW w:w="1191" w:type="dxa"/>
            <w:vMerge/>
          </w:tcPr>
          <w:p w:rsidR="002B2A39" w:rsidRDefault="002B2A39" w:rsidP="008D336B"/>
        </w:tc>
      </w:tr>
      <w:tr w:rsidR="002B2A39" w:rsidTr="008D336B">
        <w:tc>
          <w:tcPr>
            <w:tcW w:w="737" w:type="dxa"/>
          </w:tcPr>
          <w:p w:rsidR="002B2A39" w:rsidRDefault="002B2A39" w:rsidP="008D336B">
            <w:pPr>
              <w:pStyle w:val="ConsPlusNormal"/>
            </w:pPr>
            <w:r>
              <w:t>75.</w:t>
            </w:r>
          </w:p>
        </w:tc>
        <w:tc>
          <w:tcPr>
            <w:tcW w:w="4082" w:type="dxa"/>
          </w:tcPr>
          <w:p w:rsidR="002B2A39" w:rsidRDefault="002B2A39" w:rsidP="008D336B">
            <w:pPr>
              <w:pStyle w:val="ConsPlusNormal"/>
            </w:pPr>
            <w:r>
              <w:t>Обеспечивается ли возмещение убытков причиненных приобретателям в связи с отзывом продукции?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76.</w:t>
            </w:r>
          </w:p>
        </w:tc>
        <w:tc>
          <w:tcPr>
            <w:tcW w:w="4082" w:type="dxa"/>
          </w:tcPr>
          <w:p w:rsidR="002B2A39" w:rsidRDefault="002B2A39" w:rsidP="008D336B">
            <w:pPr>
              <w:pStyle w:val="ConsPlusNormal"/>
            </w:pPr>
            <w:r>
              <w:t>Осуществляются ли изготовителем в случае выявления недостатков:</w:t>
            </w:r>
          </w:p>
        </w:tc>
        <w:tc>
          <w:tcPr>
            <w:tcW w:w="3061" w:type="dxa"/>
            <w:vMerge w:val="restart"/>
          </w:tcPr>
          <w:p w:rsidR="002B2A39" w:rsidRDefault="002B2A39" w:rsidP="008D336B">
            <w:pPr>
              <w:pStyle w:val="ConsPlusNormal"/>
            </w:pPr>
            <w:hyperlink r:id="rId73" w:history="1">
              <w:r>
                <w:rPr>
                  <w:color w:val="0000FF"/>
                </w:rPr>
                <w:t>абзац 3 пункта 2 статьи 38</w:t>
              </w:r>
            </w:hyperlink>
            <w:r>
              <w:t xml:space="preserve"> Федерального закона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76.1</w:t>
            </w:r>
          </w:p>
        </w:tc>
        <w:tc>
          <w:tcPr>
            <w:tcW w:w="4082" w:type="dxa"/>
          </w:tcPr>
          <w:p w:rsidR="002B2A39" w:rsidRDefault="002B2A39" w:rsidP="008D336B">
            <w:pPr>
              <w:pStyle w:val="ConsPlusNormal"/>
            </w:pPr>
            <w:r>
              <w:t>устранение недостатков?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76.2</w:t>
            </w:r>
          </w:p>
        </w:tc>
        <w:tc>
          <w:tcPr>
            <w:tcW w:w="4082" w:type="dxa"/>
          </w:tcPr>
          <w:p w:rsidR="002B2A39" w:rsidRDefault="002B2A39" w:rsidP="008D336B">
            <w:pPr>
              <w:pStyle w:val="ConsPlusNormal"/>
            </w:pPr>
            <w:r>
              <w:t>доставка продукции к месту устранения недостатков?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76.3</w:t>
            </w:r>
          </w:p>
        </w:tc>
        <w:tc>
          <w:tcPr>
            <w:tcW w:w="4082" w:type="dxa"/>
          </w:tcPr>
          <w:p w:rsidR="002B2A39" w:rsidRDefault="002B2A39" w:rsidP="008D336B">
            <w:pPr>
              <w:pStyle w:val="ConsPlusNormal"/>
            </w:pPr>
            <w:r>
              <w:t>возврат продукции приобретателям?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77.</w:t>
            </w:r>
          </w:p>
        </w:tc>
        <w:tc>
          <w:tcPr>
            <w:tcW w:w="4082" w:type="dxa"/>
          </w:tcPr>
          <w:p w:rsidR="002B2A39" w:rsidRDefault="002B2A39" w:rsidP="008D336B">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2B2A39" w:rsidRDefault="002B2A39" w:rsidP="008D336B">
            <w:pPr>
              <w:pStyle w:val="ConsPlusNormal"/>
            </w:pPr>
            <w:hyperlink r:id="rId74" w:history="1">
              <w:r>
                <w:rPr>
                  <w:color w:val="0000FF"/>
                </w:rPr>
                <w:t>пункт 3 статьи 38</w:t>
              </w:r>
            </w:hyperlink>
            <w:r>
              <w:t xml:space="preserve"> Федерального закона о техническом регулировании</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77.1</w:t>
            </w:r>
          </w:p>
        </w:tc>
        <w:tc>
          <w:tcPr>
            <w:tcW w:w="4082" w:type="dxa"/>
          </w:tcPr>
          <w:p w:rsidR="002B2A39" w:rsidRDefault="002B2A39" w:rsidP="008D336B">
            <w:pPr>
              <w:pStyle w:val="ConsPlusNormal"/>
            </w:pPr>
            <w:r>
              <w:t>приостановка производства и реализация продукции?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77.2</w:t>
            </w:r>
          </w:p>
        </w:tc>
        <w:tc>
          <w:tcPr>
            <w:tcW w:w="4082" w:type="dxa"/>
          </w:tcPr>
          <w:p w:rsidR="002B2A39" w:rsidRDefault="002B2A39" w:rsidP="008D336B">
            <w:pPr>
              <w:pStyle w:val="ConsPlusNormal"/>
            </w:pPr>
            <w:r>
              <w:t>отзыв продукции?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77.3</w:t>
            </w:r>
          </w:p>
        </w:tc>
        <w:tc>
          <w:tcPr>
            <w:tcW w:w="4082" w:type="dxa"/>
          </w:tcPr>
          <w:p w:rsidR="002B2A39" w:rsidRDefault="002B2A39" w:rsidP="008D336B">
            <w:pPr>
              <w:pStyle w:val="ConsPlusNormal"/>
            </w:pPr>
            <w:r>
              <w:t>возмещение потребителям, убытков, возникших в связи с отзывом продукции?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78.</w:t>
            </w:r>
          </w:p>
        </w:tc>
        <w:tc>
          <w:tcPr>
            <w:tcW w:w="4082" w:type="dxa"/>
          </w:tcPr>
          <w:p w:rsidR="002B2A39" w:rsidRDefault="002B2A39" w:rsidP="008D336B">
            <w:pPr>
              <w:pStyle w:val="ConsPlusNormal"/>
            </w:pPr>
            <w:r>
              <w:t xml:space="preserve">Обеспечивает ли изготовитель за свой счет на весь период действия программы мероприятий по предотвращению </w:t>
            </w:r>
            <w:r>
              <w:lastRenderedPageBreak/>
              <w:t>причинения вреда приобретателям, возможность получения оперативной информации о необходимых действиях?</w:t>
            </w:r>
          </w:p>
        </w:tc>
        <w:tc>
          <w:tcPr>
            <w:tcW w:w="3061" w:type="dxa"/>
          </w:tcPr>
          <w:p w:rsidR="002B2A39" w:rsidRDefault="002B2A39" w:rsidP="008D336B">
            <w:pPr>
              <w:pStyle w:val="ConsPlusNormal"/>
            </w:pPr>
            <w:hyperlink r:id="rId75" w:history="1">
              <w:r>
                <w:rPr>
                  <w:color w:val="0000FF"/>
                </w:rPr>
                <w:t>пункт 4 статьи 38</w:t>
              </w:r>
            </w:hyperlink>
            <w:r>
              <w:t xml:space="preserve"> Федерального закона о техническом регулировании</w:t>
            </w:r>
          </w:p>
        </w:tc>
        <w:tc>
          <w:tcPr>
            <w:tcW w:w="1191" w:type="dxa"/>
            <w:vMerge w:val="restart"/>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79.</w:t>
            </w:r>
          </w:p>
        </w:tc>
        <w:tc>
          <w:tcPr>
            <w:tcW w:w="4082" w:type="dxa"/>
          </w:tcPr>
          <w:p w:rsidR="002B2A39" w:rsidRDefault="002B2A39" w:rsidP="008D336B">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vMerge w:val="restart"/>
          </w:tcPr>
          <w:p w:rsidR="002B2A39" w:rsidRDefault="002B2A39" w:rsidP="008D336B">
            <w:pPr>
              <w:pStyle w:val="ConsPlusNormal"/>
              <w:jc w:val="both"/>
            </w:pPr>
            <w:hyperlink r:id="rId76"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России 30.12.2016, регистрационный N 45094)</w:t>
            </w:r>
          </w:p>
        </w:tc>
        <w:tc>
          <w:tcPr>
            <w:tcW w:w="1191" w:type="dxa"/>
            <w:vMerge/>
          </w:tcPr>
          <w:p w:rsidR="002B2A39" w:rsidRDefault="002B2A39" w:rsidP="008D336B"/>
        </w:tc>
      </w:tr>
      <w:tr w:rsidR="002B2A39" w:rsidTr="008D336B">
        <w:tc>
          <w:tcPr>
            <w:tcW w:w="737" w:type="dxa"/>
          </w:tcPr>
          <w:p w:rsidR="002B2A39" w:rsidRDefault="002B2A39" w:rsidP="008D336B">
            <w:pPr>
              <w:pStyle w:val="ConsPlusNormal"/>
            </w:pPr>
            <w:r>
              <w:t>79.1</w:t>
            </w:r>
          </w:p>
        </w:tc>
        <w:tc>
          <w:tcPr>
            <w:tcW w:w="4082" w:type="dxa"/>
          </w:tcPr>
          <w:p w:rsidR="002B2A39" w:rsidRDefault="002B2A39" w:rsidP="008D336B">
            <w:pPr>
              <w:pStyle w:val="ConsPlusNormal"/>
            </w:pPr>
            <w:r>
              <w:t>представления номера электронного ВСД, оформленного на подконтрольный товар?</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79.2</w:t>
            </w:r>
          </w:p>
        </w:tc>
        <w:tc>
          <w:tcPr>
            <w:tcW w:w="4082" w:type="dxa"/>
          </w:tcPr>
          <w:p w:rsidR="002B2A39" w:rsidRDefault="002B2A39" w:rsidP="008D336B">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79.3</w:t>
            </w:r>
          </w:p>
        </w:tc>
        <w:tc>
          <w:tcPr>
            <w:tcW w:w="4082" w:type="dxa"/>
          </w:tcPr>
          <w:p w:rsidR="002B2A39" w:rsidRDefault="002B2A39" w:rsidP="008D336B">
            <w:pPr>
              <w:pStyle w:val="ConsPlusNormal"/>
              <w:jc w:val="both"/>
            </w:pPr>
            <w:r>
              <w:t>представления распечатки формы для печати оформленного в электронной форме ВСД?</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80.</w:t>
            </w:r>
          </w:p>
        </w:tc>
        <w:tc>
          <w:tcPr>
            <w:tcW w:w="4082" w:type="dxa"/>
          </w:tcPr>
          <w:p w:rsidR="002B2A39" w:rsidRDefault="002B2A39" w:rsidP="008D336B">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2B2A39" w:rsidRDefault="002B2A39" w:rsidP="008D336B">
            <w:pPr>
              <w:pStyle w:val="ConsPlusNormal"/>
            </w:pPr>
            <w:hyperlink r:id="rId77" w:history="1">
              <w:r>
                <w:rPr>
                  <w:color w:val="0000FF"/>
                </w:rPr>
                <w:t>пункт 52</w:t>
              </w:r>
            </w:hyperlink>
            <w:r>
              <w:t xml:space="preserve"> Порядка оформления ветеринарных сопроводительных документов в электронной форме утвержденного приказом Минсельхоза России от 27.12.2016 N 589 (далее - Порядок)</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81.</w:t>
            </w:r>
          </w:p>
        </w:tc>
        <w:tc>
          <w:tcPr>
            <w:tcW w:w="4082" w:type="dxa"/>
          </w:tcPr>
          <w:p w:rsidR="002B2A39" w:rsidRDefault="002B2A39" w:rsidP="008D336B">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2B2A39" w:rsidRDefault="002B2A39" w:rsidP="008D336B">
            <w:pPr>
              <w:pStyle w:val="ConsPlusNormal"/>
            </w:pPr>
            <w:hyperlink r:id="rId78" w:history="1">
              <w:r>
                <w:rPr>
                  <w:color w:val="0000FF"/>
                </w:rPr>
                <w:t>пункт 53</w:t>
              </w:r>
            </w:hyperlink>
            <w:r>
              <w:t xml:space="preserve"> Порядка</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82.</w:t>
            </w:r>
          </w:p>
        </w:tc>
        <w:tc>
          <w:tcPr>
            <w:tcW w:w="4082" w:type="dxa"/>
          </w:tcPr>
          <w:p w:rsidR="002B2A39" w:rsidRDefault="002B2A39" w:rsidP="008D336B">
            <w:pPr>
              <w:pStyle w:val="ConsPlusNormal"/>
            </w:pPr>
            <w: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числе даты их выдачи, которые являются </w:t>
            </w:r>
            <w:r>
              <w:lastRenderedPageBreak/>
              <w:t>недействительными?</w:t>
            </w:r>
          </w:p>
        </w:tc>
        <w:tc>
          <w:tcPr>
            <w:tcW w:w="3061" w:type="dxa"/>
            <w:vMerge w:val="restart"/>
          </w:tcPr>
          <w:p w:rsidR="002B2A39" w:rsidRDefault="002B2A39" w:rsidP="008D336B">
            <w:pPr>
              <w:pStyle w:val="ConsPlusNormal"/>
            </w:pPr>
            <w:hyperlink r:id="rId79" w:history="1">
              <w:r>
                <w:rPr>
                  <w:color w:val="0000FF"/>
                </w:rPr>
                <w:t>пункт 7</w:t>
              </w:r>
            </w:hyperlink>
            <w:r>
              <w:t xml:space="preserve"> Порядка</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83.</w:t>
            </w:r>
          </w:p>
        </w:tc>
        <w:tc>
          <w:tcPr>
            <w:tcW w:w="4082" w:type="dxa"/>
          </w:tcPr>
          <w:p w:rsidR="002B2A39" w:rsidRDefault="002B2A39" w:rsidP="008D336B">
            <w:pPr>
              <w:pStyle w:val="ConsPlusNormal"/>
            </w:pPr>
            <w:r>
              <w:t>Принимается ли владельцем для переработки и реализации подконтрольный товар:</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83.1</w:t>
            </w:r>
          </w:p>
        </w:tc>
        <w:tc>
          <w:tcPr>
            <w:tcW w:w="4082" w:type="dxa"/>
          </w:tcPr>
          <w:p w:rsidR="002B2A39" w:rsidRDefault="002B2A39" w:rsidP="008D336B">
            <w:pPr>
              <w:pStyle w:val="ConsPlusNormal"/>
              <w:jc w:val="both"/>
            </w:pPr>
            <w:r>
              <w:t>без ВСД?</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83.2</w:t>
            </w:r>
          </w:p>
        </w:tc>
        <w:tc>
          <w:tcPr>
            <w:tcW w:w="4082" w:type="dxa"/>
          </w:tcPr>
          <w:p w:rsidR="002B2A39" w:rsidRDefault="002B2A39" w:rsidP="008D336B">
            <w:pPr>
              <w:pStyle w:val="ConsPlusNormal"/>
            </w:pPr>
            <w:r>
              <w:t>сопровождаемый недействительным ВСД?</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84.</w:t>
            </w:r>
          </w:p>
        </w:tc>
        <w:tc>
          <w:tcPr>
            <w:tcW w:w="4082" w:type="dxa"/>
          </w:tcPr>
          <w:p w:rsidR="002B2A39" w:rsidRDefault="002B2A39" w:rsidP="008D336B">
            <w:pPr>
              <w:pStyle w:val="ConsPlusNormal"/>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85.</w:t>
            </w:r>
          </w:p>
        </w:tc>
        <w:tc>
          <w:tcPr>
            <w:tcW w:w="4082" w:type="dxa"/>
          </w:tcPr>
          <w:p w:rsidR="002B2A39" w:rsidRDefault="002B2A39" w:rsidP="008D336B">
            <w:pPr>
              <w:pStyle w:val="ConsPlusNormal"/>
            </w:pPr>
            <w: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2B2A39" w:rsidRDefault="002B2A39" w:rsidP="008D336B">
            <w:pPr>
              <w:pStyle w:val="ConsPlusNormal"/>
            </w:pPr>
            <w:hyperlink r:id="rId80" w:history="1">
              <w:r>
                <w:rPr>
                  <w:color w:val="0000FF"/>
                </w:rPr>
                <w:t>статья 18</w:t>
              </w:r>
            </w:hyperlink>
            <w:r>
              <w:t xml:space="preserve"> Закона Российской Федерации о ветеринарии;</w:t>
            </w:r>
          </w:p>
          <w:p w:rsidR="002B2A39" w:rsidRDefault="002B2A39" w:rsidP="008D336B">
            <w:pPr>
              <w:pStyle w:val="ConsPlusNormal"/>
            </w:pPr>
            <w:hyperlink r:id="rId81" w:history="1">
              <w:r>
                <w:rPr>
                  <w:color w:val="0000FF"/>
                </w:rPr>
                <w:t>пункт 1.3</w:t>
              </w:r>
            </w:hyperlink>
            <w: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86.</w:t>
            </w:r>
          </w:p>
        </w:tc>
        <w:tc>
          <w:tcPr>
            <w:tcW w:w="4082" w:type="dxa"/>
          </w:tcPr>
          <w:p w:rsidR="002B2A39" w:rsidRDefault="002B2A39" w:rsidP="008D336B">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tcPr>
          <w:p w:rsidR="002B2A39" w:rsidRDefault="002B2A39" w:rsidP="008D336B">
            <w:pPr>
              <w:pStyle w:val="ConsPlusNormal"/>
            </w:pPr>
            <w:hyperlink r:id="rId82"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87.</w:t>
            </w:r>
          </w:p>
        </w:tc>
        <w:tc>
          <w:tcPr>
            <w:tcW w:w="4082" w:type="dxa"/>
          </w:tcPr>
          <w:p w:rsidR="002B2A39" w:rsidRDefault="002B2A39" w:rsidP="008D336B">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tcPr>
          <w:p w:rsidR="002B2A39" w:rsidRDefault="002B2A39" w:rsidP="008D336B">
            <w:pPr>
              <w:pStyle w:val="ConsPlusNormal"/>
            </w:pPr>
            <w:hyperlink r:id="rId83"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88.</w:t>
            </w:r>
          </w:p>
        </w:tc>
        <w:tc>
          <w:tcPr>
            <w:tcW w:w="4082" w:type="dxa"/>
          </w:tcPr>
          <w:p w:rsidR="002B2A39" w:rsidRDefault="002B2A39" w:rsidP="008D336B">
            <w:pPr>
              <w:pStyle w:val="ConsPlusNormal"/>
            </w:pPr>
            <w:r>
              <w:t>Осуществляется ли проверяемым лицом сброс биологических отходов в бытовые мусорные контейнеры и вывоз их на свалки и полигоны для захоронения?</w:t>
            </w:r>
          </w:p>
        </w:tc>
        <w:tc>
          <w:tcPr>
            <w:tcW w:w="3061" w:type="dxa"/>
          </w:tcPr>
          <w:p w:rsidR="002B2A39" w:rsidRDefault="002B2A39" w:rsidP="008D336B">
            <w:pPr>
              <w:pStyle w:val="ConsPlusNormal"/>
            </w:pPr>
            <w:hyperlink r:id="rId84"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vMerge w:val="restart"/>
          </w:tcPr>
          <w:p w:rsidR="002B2A39" w:rsidRDefault="002B2A39" w:rsidP="008D336B">
            <w:pPr>
              <w:pStyle w:val="ConsPlusNormal"/>
            </w:pPr>
            <w:r>
              <w:t>89.</w:t>
            </w:r>
          </w:p>
        </w:tc>
        <w:tc>
          <w:tcPr>
            <w:tcW w:w="4082" w:type="dxa"/>
            <w:vMerge w:val="restart"/>
          </w:tcPr>
          <w:p w:rsidR="002B2A39" w:rsidRDefault="002B2A39" w:rsidP="008D336B">
            <w:pPr>
              <w:pStyle w:val="ConsPlusNormal"/>
            </w:pPr>
            <w:r>
              <w:t xml:space="preserve">Осуществляется ли проверяемым лицом уборка, утилизация или уничтожение биологических отходов на основании заключения, данного ветеринарным </w:t>
            </w:r>
            <w:r>
              <w:lastRenderedPageBreak/>
              <w:t>специалистом по результатам осмотра трупа животного, и других биологических отходов?</w:t>
            </w:r>
          </w:p>
        </w:tc>
        <w:tc>
          <w:tcPr>
            <w:tcW w:w="3061" w:type="dxa"/>
            <w:tcBorders>
              <w:bottom w:val="nil"/>
            </w:tcBorders>
          </w:tcPr>
          <w:p w:rsidR="002B2A39" w:rsidRDefault="002B2A39" w:rsidP="008D336B">
            <w:pPr>
              <w:pStyle w:val="ConsPlusNormal"/>
            </w:pPr>
            <w:hyperlink r:id="rId85" w:history="1">
              <w:r>
                <w:rPr>
                  <w:color w:val="0000FF"/>
                </w:rPr>
                <w:t>пункт 2.1</w:t>
              </w:r>
            </w:hyperlink>
            <w:r>
              <w:t xml:space="preserve"> Ветеринарно-санитарных правил сбора, утилизации и уничтожения биологических отходов;</w:t>
            </w:r>
          </w:p>
        </w:tc>
        <w:tc>
          <w:tcPr>
            <w:tcW w:w="1191" w:type="dxa"/>
            <w:vMerge w:val="restart"/>
          </w:tcPr>
          <w:p w:rsidR="002B2A39" w:rsidRDefault="002B2A39" w:rsidP="008D336B">
            <w:pPr>
              <w:pStyle w:val="ConsPlusNormal"/>
            </w:pPr>
          </w:p>
        </w:tc>
      </w:tr>
      <w:tr w:rsidR="002B2A39" w:rsidTr="008D336B">
        <w:tc>
          <w:tcPr>
            <w:tcW w:w="737" w:type="dxa"/>
            <w:vMerge/>
          </w:tcPr>
          <w:p w:rsidR="002B2A39" w:rsidRDefault="002B2A39" w:rsidP="008D336B"/>
        </w:tc>
        <w:tc>
          <w:tcPr>
            <w:tcW w:w="4082" w:type="dxa"/>
            <w:vMerge/>
          </w:tcPr>
          <w:p w:rsidR="002B2A39" w:rsidRDefault="002B2A39" w:rsidP="008D336B"/>
        </w:tc>
        <w:tc>
          <w:tcPr>
            <w:tcW w:w="3061" w:type="dxa"/>
            <w:tcBorders>
              <w:top w:val="nil"/>
            </w:tcBorders>
          </w:tcPr>
          <w:p w:rsidR="002B2A39" w:rsidRDefault="002B2A39" w:rsidP="008D336B">
            <w:pPr>
              <w:pStyle w:val="ConsPlusNormal"/>
            </w:pPr>
            <w:hyperlink r:id="rId86"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Merge/>
          </w:tcPr>
          <w:p w:rsidR="002B2A39" w:rsidRDefault="002B2A39" w:rsidP="008D336B"/>
        </w:tc>
      </w:tr>
      <w:tr w:rsidR="002B2A39" w:rsidTr="008D336B">
        <w:tc>
          <w:tcPr>
            <w:tcW w:w="737" w:type="dxa"/>
          </w:tcPr>
          <w:p w:rsidR="002B2A39" w:rsidRDefault="002B2A39" w:rsidP="008D336B">
            <w:pPr>
              <w:pStyle w:val="ConsPlusNormal"/>
            </w:pPr>
            <w:r>
              <w:lastRenderedPageBreak/>
              <w:t>90.</w:t>
            </w:r>
          </w:p>
        </w:tc>
        <w:tc>
          <w:tcPr>
            <w:tcW w:w="4082" w:type="dxa"/>
          </w:tcPr>
          <w:p w:rsidR="002B2A39" w:rsidRDefault="002B2A39" w:rsidP="008D336B">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2B2A39" w:rsidRDefault="002B2A39" w:rsidP="008D336B">
            <w:pPr>
              <w:pStyle w:val="ConsPlusNormal"/>
            </w:pPr>
            <w:hyperlink r:id="rId87"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91.</w:t>
            </w:r>
          </w:p>
        </w:tc>
        <w:tc>
          <w:tcPr>
            <w:tcW w:w="4082" w:type="dxa"/>
          </w:tcPr>
          <w:p w:rsidR="002B2A39" w:rsidRDefault="002B2A39" w:rsidP="008D336B">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tcPr>
          <w:p w:rsidR="002B2A39" w:rsidRDefault="002B2A39" w:rsidP="008D336B">
            <w:pPr>
              <w:pStyle w:val="ConsPlusNormal"/>
            </w:pPr>
            <w:hyperlink r:id="rId88"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92.</w:t>
            </w:r>
          </w:p>
        </w:tc>
        <w:tc>
          <w:tcPr>
            <w:tcW w:w="4082" w:type="dxa"/>
          </w:tcPr>
          <w:p w:rsidR="002B2A39" w:rsidRDefault="002B2A39" w:rsidP="008D336B">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tcPr>
          <w:p w:rsidR="002B2A39" w:rsidRDefault="002B2A39" w:rsidP="008D336B">
            <w:pPr>
              <w:pStyle w:val="ConsPlusNormal"/>
            </w:pPr>
            <w:hyperlink r:id="rId89"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93.</w:t>
            </w:r>
          </w:p>
        </w:tc>
        <w:tc>
          <w:tcPr>
            <w:tcW w:w="4082" w:type="dxa"/>
          </w:tcPr>
          <w:p w:rsidR="002B2A39" w:rsidRDefault="002B2A39" w:rsidP="008D336B">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tcPr>
          <w:p w:rsidR="002B2A39" w:rsidRDefault="002B2A39" w:rsidP="008D336B">
            <w:pPr>
              <w:pStyle w:val="ConsPlusNormal"/>
            </w:pPr>
            <w:hyperlink r:id="rId90"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94.</w:t>
            </w:r>
          </w:p>
        </w:tc>
        <w:tc>
          <w:tcPr>
            <w:tcW w:w="4082" w:type="dxa"/>
          </w:tcPr>
          <w:p w:rsidR="002B2A39" w:rsidRDefault="002B2A39"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2B2A39" w:rsidRDefault="002B2A39" w:rsidP="008D336B">
            <w:pPr>
              <w:pStyle w:val="ConsPlusNormal"/>
              <w:jc w:val="both"/>
            </w:pPr>
            <w:hyperlink r:id="rId91"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95.</w:t>
            </w:r>
          </w:p>
        </w:tc>
        <w:tc>
          <w:tcPr>
            <w:tcW w:w="4082" w:type="dxa"/>
          </w:tcPr>
          <w:p w:rsidR="002B2A39" w:rsidRDefault="002B2A39" w:rsidP="008D336B">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96.</w:t>
            </w:r>
          </w:p>
        </w:tc>
        <w:tc>
          <w:tcPr>
            <w:tcW w:w="4082" w:type="dxa"/>
          </w:tcPr>
          <w:p w:rsidR="002B2A39" w:rsidRDefault="002B2A39" w:rsidP="008D336B">
            <w:pPr>
              <w:pStyle w:val="ConsPlusNormal"/>
            </w:pPr>
            <w:r>
              <w:t xml:space="preserve">Проводится ли проверяемым лицом </w:t>
            </w:r>
            <w:r>
              <w:lastRenderedPageBreak/>
              <w:t>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tcPr>
          <w:p w:rsidR="002B2A39" w:rsidRDefault="002B2A39" w:rsidP="008D336B">
            <w:pPr>
              <w:pStyle w:val="ConsPlusNormal"/>
              <w:jc w:val="both"/>
            </w:pPr>
            <w:hyperlink r:id="rId92" w:history="1">
              <w:r>
                <w:rPr>
                  <w:color w:val="0000FF"/>
                </w:rPr>
                <w:t>пункт 2.6</w:t>
              </w:r>
            </w:hyperlink>
            <w:r>
              <w:t xml:space="preserve"> Ветеринарно-</w:t>
            </w:r>
            <w:r>
              <w:lastRenderedPageBreak/>
              <w:t>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97.</w:t>
            </w:r>
          </w:p>
        </w:tc>
        <w:tc>
          <w:tcPr>
            <w:tcW w:w="4082" w:type="dxa"/>
          </w:tcPr>
          <w:p w:rsidR="002B2A39" w:rsidRDefault="002B2A39" w:rsidP="008D336B">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2B2A39" w:rsidRDefault="002B2A39" w:rsidP="008D336B">
            <w:pPr>
              <w:pStyle w:val="ConsPlusNormal"/>
              <w:jc w:val="both"/>
            </w:pPr>
            <w:hyperlink r:id="rId93"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98.</w:t>
            </w:r>
          </w:p>
        </w:tc>
        <w:tc>
          <w:tcPr>
            <w:tcW w:w="4082" w:type="dxa"/>
          </w:tcPr>
          <w:p w:rsidR="002B2A39" w:rsidRDefault="002B2A39" w:rsidP="008D336B">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2B2A39" w:rsidRDefault="002B2A39" w:rsidP="008D336B">
            <w:pPr>
              <w:pStyle w:val="ConsPlusNormal"/>
              <w:jc w:val="both"/>
            </w:pPr>
            <w:hyperlink r:id="rId94"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99.</w:t>
            </w:r>
          </w:p>
        </w:tc>
        <w:tc>
          <w:tcPr>
            <w:tcW w:w="4082" w:type="dxa"/>
          </w:tcPr>
          <w:p w:rsidR="002B2A39" w:rsidRDefault="002B2A39" w:rsidP="008D336B">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2B2A39" w:rsidRDefault="002B2A39" w:rsidP="008D336B">
            <w:pPr>
              <w:pStyle w:val="ConsPlusNormal"/>
            </w:pPr>
            <w:hyperlink r:id="rId95"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100.</w:t>
            </w:r>
          </w:p>
        </w:tc>
        <w:tc>
          <w:tcPr>
            <w:tcW w:w="4082" w:type="dxa"/>
          </w:tcPr>
          <w:p w:rsidR="002B2A39" w:rsidRDefault="002B2A39" w:rsidP="008D336B">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2B2A39" w:rsidRDefault="002B2A39" w:rsidP="008D336B">
            <w:pPr>
              <w:pStyle w:val="ConsPlusNormal"/>
              <w:jc w:val="both"/>
            </w:pPr>
            <w:hyperlink r:id="rId96"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101.</w:t>
            </w:r>
          </w:p>
        </w:tc>
        <w:tc>
          <w:tcPr>
            <w:tcW w:w="4082" w:type="dxa"/>
          </w:tcPr>
          <w:p w:rsidR="002B2A39" w:rsidRDefault="002B2A39" w:rsidP="008D336B">
            <w:pPr>
              <w:pStyle w:val="ConsPlusNormal"/>
            </w:pPr>
            <w:r>
              <w:t>Предусматривается ли проверяемым лицом уровень стояния грунтовых вод не менее 2 м от поверхности земли?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102.</w:t>
            </w:r>
          </w:p>
        </w:tc>
        <w:tc>
          <w:tcPr>
            <w:tcW w:w="4082" w:type="dxa"/>
          </w:tcPr>
          <w:p w:rsidR="002B2A39" w:rsidRDefault="002B2A39" w:rsidP="008D336B">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vMerge w:val="restart"/>
          </w:tcPr>
          <w:p w:rsidR="002B2A39" w:rsidRDefault="002B2A39" w:rsidP="008D336B">
            <w:pPr>
              <w:pStyle w:val="ConsPlusNormal"/>
              <w:jc w:val="both"/>
            </w:pPr>
            <w:hyperlink r:id="rId97"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102.1.</w:t>
            </w:r>
          </w:p>
        </w:tc>
        <w:tc>
          <w:tcPr>
            <w:tcW w:w="4082" w:type="dxa"/>
          </w:tcPr>
          <w:p w:rsidR="002B2A39" w:rsidRDefault="002B2A39" w:rsidP="008D336B">
            <w:pPr>
              <w:pStyle w:val="ConsPlusNormal"/>
            </w:pPr>
            <w:r>
              <w:t>жилых, общественных зданий, животноводческих ферм (комплексов) - 1000 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102.2.</w:t>
            </w:r>
          </w:p>
        </w:tc>
        <w:tc>
          <w:tcPr>
            <w:tcW w:w="4082" w:type="dxa"/>
          </w:tcPr>
          <w:p w:rsidR="002B2A39" w:rsidRDefault="002B2A39" w:rsidP="008D336B">
            <w:pPr>
              <w:pStyle w:val="ConsPlusNormal"/>
            </w:pPr>
            <w:r>
              <w:t>скотопрогонов и пастбищ - 200 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102.3.</w:t>
            </w:r>
          </w:p>
        </w:tc>
        <w:tc>
          <w:tcPr>
            <w:tcW w:w="4082" w:type="dxa"/>
          </w:tcPr>
          <w:p w:rsidR="002B2A39" w:rsidRDefault="002B2A39" w:rsidP="008D336B">
            <w:pPr>
              <w:pStyle w:val="ConsPlusNormal"/>
            </w:pPr>
            <w:r>
              <w:t>автомобильных, железных дорог в зависимости от их категории - 50 - 300 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103.</w:t>
            </w:r>
          </w:p>
        </w:tc>
        <w:tc>
          <w:tcPr>
            <w:tcW w:w="4082" w:type="dxa"/>
          </w:tcPr>
          <w:p w:rsidR="002B2A39" w:rsidRDefault="002B2A39" w:rsidP="008D336B">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Pr>
          <w:p w:rsidR="002B2A39" w:rsidRDefault="002B2A39" w:rsidP="008D336B">
            <w:pPr>
              <w:pStyle w:val="ConsPlusNormal"/>
              <w:jc w:val="both"/>
            </w:pPr>
            <w:hyperlink r:id="rId98"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104.</w:t>
            </w:r>
          </w:p>
        </w:tc>
        <w:tc>
          <w:tcPr>
            <w:tcW w:w="4082" w:type="dxa"/>
          </w:tcPr>
          <w:p w:rsidR="002B2A39" w:rsidRDefault="002B2A39" w:rsidP="008D336B">
            <w:pPr>
              <w:pStyle w:val="ConsPlusNormal"/>
            </w:pPr>
            <w:r>
              <w:t xml:space="preserve">Обеспечено ли проверяемым лицом с внутренней стороны забора по всему </w:t>
            </w:r>
            <w:r>
              <w:lastRenderedPageBreak/>
              <w:t>периметру наличие траншеи выкопанной глубиной 0,8 - 1,4 м и шириной не менее 1,5 м с устройством вала из вынутого грунта?</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105.</w:t>
            </w:r>
          </w:p>
        </w:tc>
        <w:tc>
          <w:tcPr>
            <w:tcW w:w="4082" w:type="dxa"/>
          </w:tcPr>
          <w:p w:rsidR="002B2A39" w:rsidRDefault="002B2A39" w:rsidP="008D336B">
            <w:pPr>
              <w:pStyle w:val="ConsPlusNormal"/>
            </w:pPr>
            <w:r>
              <w:t>Обеспечено ли проверяемым лицом наличие моста через траншею?</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106.</w:t>
            </w:r>
          </w:p>
        </w:tc>
        <w:tc>
          <w:tcPr>
            <w:tcW w:w="4082" w:type="dxa"/>
          </w:tcPr>
          <w:p w:rsidR="002B2A39" w:rsidRDefault="002B2A39"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val="restart"/>
          </w:tcPr>
          <w:p w:rsidR="002B2A39" w:rsidRDefault="002B2A39" w:rsidP="008D336B">
            <w:pPr>
              <w:pStyle w:val="ConsPlusNormal"/>
              <w:jc w:val="both"/>
            </w:pPr>
            <w:hyperlink r:id="rId99"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107.</w:t>
            </w:r>
          </w:p>
        </w:tc>
        <w:tc>
          <w:tcPr>
            <w:tcW w:w="4082" w:type="dxa"/>
          </w:tcPr>
          <w:p w:rsidR="002B2A39" w:rsidRDefault="002B2A39" w:rsidP="008D336B">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108.</w:t>
            </w:r>
          </w:p>
        </w:tc>
        <w:tc>
          <w:tcPr>
            <w:tcW w:w="4082" w:type="dxa"/>
          </w:tcPr>
          <w:p w:rsidR="002B2A39" w:rsidRDefault="002B2A39" w:rsidP="008D336B">
            <w:pPr>
              <w:pStyle w:val="ConsPlusNormal"/>
            </w:pPr>
            <w:r>
              <w:t>Осуществлено ли выведение проверяемым лицом выкладка стены ямы выше уровня земли на 40 см с устройством отмостки?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109.</w:t>
            </w:r>
          </w:p>
        </w:tc>
        <w:tc>
          <w:tcPr>
            <w:tcW w:w="4082" w:type="dxa"/>
          </w:tcPr>
          <w:p w:rsidR="002B2A39" w:rsidRDefault="002B2A39" w:rsidP="008D336B">
            <w:pPr>
              <w:pStyle w:val="ConsPlusNormal"/>
              <w:jc w:val="both"/>
            </w:pPr>
            <w:r>
              <w:t>Обеспечено ли проверяемым лицом наличие на дне ямы слоя щебенки и залито ли бетоном?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110.</w:t>
            </w:r>
          </w:p>
        </w:tc>
        <w:tc>
          <w:tcPr>
            <w:tcW w:w="4082" w:type="dxa"/>
          </w:tcPr>
          <w:p w:rsidR="002B2A39" w:rsidRDefault="002B2A39" w:rsidP="008D336B">
            <w:pPr>
              <w:pStyle w:val="ConsPlusNormal"/>
            </w:pPr>
            <w:r>
              <w:t>Проводится ли проверяемым лицом штукатурка стен ямы бетонным раствором?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111.</w:t>
            </w:r>
          </w:p>
        </w:tc>
        <w:tc>
          <w:tcPr>
            <w:tcW w:w="4082" w:type="dxa"/>
          </w:tcPr>
          <w:p w:rsidR="002B2A39" w:rsidRDefault="002B2A39" w:rsidP="008D336B">
            <w:pPr>
              <w:pStyle w:val="ConsPlusNormal"/>
            </w:pPr>
            <w:r>
              <w:t>Осуществляется ли проверяемым лицом двухслойное перекрытие ямы?</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112.</w:t>
            </w:r>
          </w:p>
        </w:tc>
        <w:tc>
          <w:tcPr>
            <w:tcW w:w="4082" w:type="dxa"/>
          </w:tcPr>
          <w:p w:rsidR="002B2A39" w:rsidRDefault="002B2A39" w:rsidP="008D336B">
            <w:pPr>
              <w:pStyle w:val="ConsPlusNormal"/>
            </w:pPr>
            <w:r>
              <w:t>Закладывается ли проверяемым лицом между слоями утеплитель?</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113.</w:t>
            </w:r>
          </w:p>
        </w:tc>
        <w:tc>
          <w:tcPr>
            <w:tcW w:w="4082" w:type="dxa"/>
          </w:tcPr>
          <w:p w:rsidR="002B2A39" w:rsidRDefault="002B2A39" w:rsidP="008D336B">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114.</w:t>
            </w:r>
          </w:p>
        </w:tc>
        <w:tc>
          <w:tcPr>
            <w:tcW w:w="4082" w:type="dxa"/>
          </w:tcPr>
          <w:p w:rsidR="002B2A39" w:rsidRDefault="002B2A39" w:rsidP="008D336B">
            <w:pPr>
              <w:pStyle w:val="ConsPlusNormal"/>
              <w:jc w:val="both"/>
            </w:pPr>
            <w:r>
              <w:t>Выводится ли проверяемым лицом из ямы вытяжная труба диаметром 25 см и высотой 3 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115.</w:t>
            </w:r>
          </w:p>
        </w:tc>
        <w:tc>
          <w:tcPr>
            <w:tcW w:w="4082" w:type="dxa"/>
          </w:tcPr>
          <w:p w:rsidR="002B2A39" w:rsidRDefault="002B2A39" w:rsidP="008D336B">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116.</w:t>
            </w:r>
          </w:p>
        </w:tc>
        <w:tc>
          <w:tcPr>
            <w:tcW w:w="4082" w:type="dxa"/>
          </w:tcPr>
          <w:p w:rsidR="002B2A39" w:rsidRDefault="002B2A39" w:rsidP="008D336B">
            <w:pPr>
              <w:pStyle w:val="ConsPlusNormal"/>
              <w:jc w:val="both"/>
            </w:pPr>
            <w:r>
              <w:t>Построен ли проверяемым лицом над ямой на высоте 2,5 м навес длиной 6 м, шириной 3 м.?</w:t>
            </w:r>
          </w:p>
        </w:tc>
        <w:tc>
          <w:tcPr>
            <w:tcW w:w="3061" w:type="dxa"/>
            <w:vMerge w:val="restart"/>
          </w:tcPr>
          <w:p w:rsidR="002B2A39" w:rsidRDefault="002B2A39" w:rsidP="008D336B">
            <w:pPr>
              <w:pStyle w:val="ConsPlusNormal"/>
              <w:jc w:val="both"/>
            </w:pPr>
            <w:hyperlink r:id="rId100"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117.</w:t>
            </w:r>
          </w:p>
        </w:tc>
        <w:tc>
          <w:tcPr>
            <w:tcW w:w="4082" w:type="dxa"/>
          </w:tcPr>
          <w:p w:rsidR="002B2A39" w:rsidRDefault="002B2A39" w:rsidP="008D336B">
            <w:pPr>
              <w:pStyle w:val="ConsPlusNormal"/>
            </w:pPr>
            <w:r>
              <w:t xml:space="preserve">Построено ли проверяемым лицом </w:t>
            </w:r>
            <w:r>
              <w:lastRenderedPageBreak/>
              <w:t>рядом с ямой помещение для:</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117.1.</w:t>
            </w:r>
          </w:p>
        </w:tc>
        <w:tc>
          <w:tcPr>
            <w:tcW w:w="4082" w:type="dxa"/>
          </w:tcPr>
          <w:p w:rsidR="002B2A39" w:rsidRDefault="002B2A39" w:rsidP="008D336B">
            <w:pPr>
              <w:pStyle w:val="ConsPlusNormal"/>
            </w:pPr>
            <w:r>
              <w:t>вскрытия трупов животных?</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117.2.</w:t>
            </w:r>
          </w:p>
        </w:tc>
        <w:tc>
          <w:tcPr>
            <w:tcW w:w="4082" w:type="dxa"/>
          </w:tcPr>
          <w:p w:rsidR="002B2A39" w:rsidRDefault="002B2A39" w:rsidP="008D336B">
            <w:pPr>
              <w:pStyle w:val="ConsPlusNormal"/>
            </w:pPr>
            <w:r>
              <w:t>хранения дезинфицирующих средств?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117.3.</w:t>
            </w:r>
          </w:p>
        </w:tc>
        <w:tc>
          <w:tcPr>
            <w:tcW w:w="4082" w:type="dxa"/>
          </w:tcPr>
          <w:p w:rsidR="002B2A39" w:rsidRDefault="002B2A39" w:rsidP="008D336B">
            <w:pPr>
              <w:pStyle w:val="ConsPlusNormal"/>
            </w:pPr>
            <w:r>
              <w:t>инвентаря?</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117.4.</w:t>
            </w:r>
          </w:p>
        </w:tc>
        <w:tc>
          <w:tcPr>
            <w:tcW w:w="4082" w:type="dxa"/>
          </w:tcPr>
          <w:p w:rsidR="002B2A39" w:rsidRDefault="002B2A39" w:rsidP="008D336B">
            <w:pPr>
              <w:pStyle w:val="ConsPlusNormal"/>
            </w:pPr>
            <w:r>
              <w:t>спецодежды?</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blPrEx>
          <w:tblBorders>
            <w:right w:val="nil"/>
          </w:tblBorders>
        </w:tblPrEx>
        <w:tc>
          <w:tcPr>
            <w:tcW w:w="737" w:type="dxa"/>
          </w:tcPr>
          <w:p w:rsidR="002B2A39" w:rsidRDefault="002B2A39" w:rsidP="008D336B">
            <w:pPr>
              <w:pStyle w:val="ConsPlusNormal"/>
            </w:pPr>
            <w:r>
              <w:t>117.5.</w:t>
            </w:r>
          </w:p>
        </w:tc>
        <w:tc>
          <w:tcPr>
            <w:tcW w:w="4082" w:type="dxa"/>
          </w:tcPr>
          <w:p w:rsidR="002B2A39" w:rsidRDefault="002B2A39" w:rsidP="008D336B">
            <w:pPr>
              <w:pStyle w:val="ConsPlusNormal"/>
            </w:pPr>
            <w:r>
              <w:t>инструментов?</w:t>
            </w:r>
          </w:p>
        </w:tc>
        <w:tc>
          <w:tcPr>
            <w:tcW w:w="3061" w:type="dxa"/>
            <w:vMerge/>
          </w:tcPr>
          <w:p w:rsidR="002B2A39" w:rsidRDefault="002B2A39" w:rsidP="008D336B"/>
        </w:tc>
        <w:tc>
          <w:tcPr>
            <w:tcW w:w="1191" w:type="dxa"/>
            <w:tcBorders>
              <w:right w:val="nil"/>
            </w:tcBorders>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118.</w:t>
            </w:r>
          </w:p>
        </w:tc>
        <w:tc>
          <w:tcPr>
            <w:tcW w:w="4082" w:type="dxa"/>
          </w:tcPr>
          <w:p w:rsidR="002B2A39" w:rsidRDefault="002B2A39" w:rsidP="008D336B">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tcPr>
          <w:p w:rsidR="002B2A39" w:rsidRDefault="002B2A39" w:rsidP="008D336B">
            <w:pPr>
              <w:pStyle w:val="ConsPlusNormal"/>
            </w:pPr>
            <w:hyperlink r:id="rId101" w:history="1">
              <w:r>
                <w:rPr>
                  <w:color w:val="0000FF"/>
                </w:rPr>
                <w:t>пункт 5.9</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119.</w:t>
            </w:r>
          </w:p>
        </w:tc>
        <w:tc>
          <w:tcPr>
            <w:tcW w:w="4082" w:type="dxa"/>
          </w:tcPr>
          <w:p w:rsidR="002B2A39" w:rsidRDefault="002B2A39" w:rsidP="008D336B">
            <w:pPr>
              <w:pStyle w:val="ConsPlusNormal"/>
            </w:pPr>
            <w:r>
              <w:t>Обеспечены ли проверяемым лицом удобные подъездные пути к скотомогильнику (биотермической яме)?</w:t>
            </w:r>
          </w:p>
        </w:tc>
        <w:tc>
          <w:tcPr>
            <w:tcW w:w="3061" w:type="dxa"/>
            <w:vMerge w:val="restart"/>
          </w:tcPr>
          <w:p w:rsidR="002B2A39" w:rsidRDefault="002B2A39" w:rsidP="008D336B">
            <w:pPr>
              <w:pStyle w:val="ConsPlusNormal"/>
              <w:jc w:val="both"/>
            </w:pPr>
            <w:hyperlink r:id="rId102"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120.</w:t>
            </w:r>
          </w:p>
        </w:tc>
        <w:tc>
          <w:tcPr>
            <w:tcW w:w="4082" w:type="dxa"/>
          </w:tcPr>
          <w:p w:rsidR="002B2A39" w:rsidRDefault="002B2A39" w:rsidP="008D336B">
            <w:pPr>
              <w:pStyle w:val="ConsPlusNormal"/>
            </w:pPr>
            <w:r>
              <w:t>Устроена ли проверяемым лицом перед въездом на территорию скотомогильника (биотермической ямы) коновязь для животных, которых использовали для доставки биологических отходов?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121.</w:t>
            </w:r>
          </w:p>
        </w:tc>
        <w:tc>
          <w:tcPr>
            <w:tcW w:w="4082" w:type="dxa"/>
          </w:tcPr>
          <w:p w:rsidR="002B2A39" w:rsidRDefault="002B2A39" w:rsidP="008D336B">
            <w:pPr>
              <w:pStyle w:val="ConsPlusNormal"/>
            </w:pPr>
            <w:r>
              <w:t>Эксплуатируются ли скотомогильники и биотермические ямы, принадлежащие организациям, за их счет?</w:t>
            </w:r>
          </w:p>
        </w:tc>
        <w:tc>
          <w:tcPr>
            <w:tcW w:w="3061" w:type="dxa"/>
          </w:tcPr>
          <w:p w:rsidR="002B2A39" w:rsidRDefault="002B2A39" w:rsidP="008D336B">
            <w:pPr>
              <w:pStyle w:val="ConsPlusNormal"/>
              <w:jc w:val="both"/>
            </w:pPr>
            <w:hyperlink r:id="rId103" w:history="1">
              <w:r>
                <w:rPr>
                  <w:color w:val="0000FF"/>
                </w:rPr>
                <w:t>пункт 6.1</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122.</w:t>
            </w:r>
          </w:p>
        </w:tc>
        <w:tc>
          <w:tcPr>
            <w:tcW w:w="4082" w:type="dxa"/>
          </w:tcPr>
          <w:p w:rsidR="002B2A39" w:rsidRDefault="002B2A39" w:rsidP="008D336B">
            <w:pPr>
              <w:pStyle w:val="ConsPlusNormal"/>
            </w:pPr>
            <w:r>
              <w:t>Запираются ли проверяемым лицом ворота скотомогильника и крышки биотермических ям на замки?</w:t>
            </w:r>
          </w:p>
        </w:tc>
        <w:tc>
          <w:tcPr>
            <w:tcW w:w="3061" w:type="dxa"/>
            <w:vMerge w:val="restart"/>
          </w:tcPr>
          <w:p w:rsidR="002B2A39" w:rsidRDefault="002B2A39" w:rsidP="008D336B">
            <w:pPr>
              <w:pStyle w:val="ConsPlusNormal"/>
              <w:jc w:val="both"/>
            </w:pPr>
            <w:hyperlink r:id="rId104"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123.</w:t>
            </w:r>
          </w:p>
        </w:tc>
        <w:tc>
          <w:tcPr>
            <w:tcW w:w="4082" w:type="dxa"/>
          </w:tcPr>
          <w:p w:rsidR="002B2A39" w:rsidRDefault="002B2A39" w:rsidP="008D336B">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124.</w:t>
            </w:r>
          </w:p>
        </w:tc>
        <w:tc>
          <w:tcPr>
            <w:tcW w:w="4082" w:type="dxa"/>
          </w:tcPr>
          <w:p w:rsidR="002B2A39" w:rsidRDefault="002B2A39" w:rsidP="008D336B">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val="restart"/>
          </w:tcPr>
          <w:p w:rsidR="002B2A39" w:rsidRDefault="002B2A39" w:rsidP="008D336B">
            <w:pPr>
              <w:pStyle w:val="ConsPlusNormal"/>
              <w:jc w:val="both"/>
            </w:pPr>
            <w:hyperlink r:id="rId105"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125.</w:t>
            </w:r>
          </w:p>
        </w:tc>
        <w:tc>
          <w:tcPr>
            <w:tcW w:w="4082" w:type="dxa"/>
          </w:tcPr>
          <w:p w:rsidR="002B2A39" w:rsidRDefault="002B2A39" w:rsidP="008D336B">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126.</w:t>
            </w:r>
          </w:p>
        </w:tc>
        <w:tc>
          <w:tcPr>
            <w:tcW w:w="4082" w:type="dxa"/>
          </w:tcPr>
          <w:p w:rsidR="002B2A39" w:rsidRDefault="002B2A39" w:rsidP="008D336B">
            <w:pPr>
              <w:pStyle w:val="ConsPlusNormal"/>
            </w:pPr>
            <w:r>
              <w:t xml:space="preserve">Проводится ли проверяемым лицом в случае необходимости </w:t>
            </w:r>
            <w:r>
              <w:lastRenderedPageBreak/>
              <w:t>патологоанатомическое вскрытие трупов?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127.</w:t>
            </w:r>
          </w:p>
        </w:tc>
        <w:tc>
          <w:tcPr>
            <w:tcW w:w="4082" w:type="dxa"/>
          </w:tcPr>
          <w:p w:rsidR="002B2A39" w:rsidRDefault="002B2A39" w:rsidP="008D336B">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val="restart"/>
          </w:tcPr>
          <w:p w:rsidR="002B2A39" w:rsidRDefault="002B2A39" w:rsidP="008D336B">
            <w:pPr>
              <w:pStyle w:val="ConsPlusNormal"/>
              <w:jc w:val="both"/>
            </w:pPr>
            <w:hyperlink r:id="rId106"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128.</w:t>
            </w:r>
          </w:p>
        </w:tc>
        <w:tc>
          <w:tcPr>
            <w:tcW w:w="4082" w:type="dxa"/>
          </w:tcPr>
          <w:p w:rsidR="002B2A39" w:rsidRDefault="002B2A39" w:rsidP="008D336B">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129.</w:t>
            </w:r>
          </w:p>
        </w:tc>
        <w:tc>
          <w:tcPr>
            <w:tcW w:w="4082" w:type="dxa"/>
          </w:tcPr>
          <w:p w:rsidR="002B2A39" w:rsidRDefault="002B2A39" w:rsidP="008D336B">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val="restart"/>
          </w:tcPr>
          <w:p w:rsidR="002B2A39" w:rsidRDefault="002B2A39" w:rsidP="008D336B">
            <w:pPr>
              <w:pStyle w:val="ConsPlusNormal"/>
              <w:jc w:val="both"/>
            </w:pPr>
            <w:hyperlink r:id="rId107"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130.</w:t>
            </w:r>
          </w:p>
        </w:tc>
        <w:tc>
          <w:tcPr>
            <w:tcW w:w="4082" w:type="dxa"/>
          </w:tcPr>
          <w:p w:rsidR="002B2A39" w:rsidRDefault="002B2A39" w:rsidP="008D336B">
            <w:pPr>
              <w:pStyle w:val="ConsPlusNormal"/>
            </w:pPr>
            <w:r>
              <w:t>Проводится ли проверяемым лицом захоронение гумированного остатка на территории скотомогильника в землю?</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131.</w:t>
            </w:r>
          </w:p>
        </w:tc>
        <w:tc>
          <w:tcPr>
            <w:tcW w:w="4082" w:type="dxa"/>
          </w:tcPr>
          <w:p w:rsidR="002B2A39" w:rsidRDefault="002B2A39" w:rsidP="008D336B">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132.</w:t>
            </w:r>
          </w:p>
        </w:tc>
        <w:tc>
          <w:tcPr>
            <w:tcW w:w="4082" w:type="dxa"/>
          </w:tcPr>
          <w:p w:rsidR="002B2A39" w:rsidRDefault="002B2A39" w:rsidP="008D336B">
            <w:pPr>
              <w:pStyle w:val="ConsPlusNormal"/>
            </w:pPr>
            <w:r>
              <w:t>Запрещается ли проверяемым лицом на территории скотомогильника (биотермической ямы):</w:t>
            </w:r>
          </w:p>
        </w:tc>
        <w:tc>
          <w:tcPr>
            <w:tcW w:w="3061" w:type="dxa"/>
            <w:vMerge w:val="restart"/>
          </w:tcPr>
          <w:p w:rsidR="002B2A39" w:rsidRDefault="002B2A39" w:rsidP="008D336B">
            <w:pPr>
              <w:pStyle w:val="ConsPlusNormal"/>
              <w:jc w:val="both"/>
            </w:pPr>
            <w:hyperlink r:id="rId108"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132.1.</w:t>
            </w:r>
          </w:p>
        </w:tc>
        <w:tc>
          <w:tcPr>
            <w:tcW w:w="4082" w:type="dxa"/>
          </w:tcPr>
          <w:p w:rsidR="002B2A39" w:rsidRDefault="002B2A39" w:rsidP="008D336B">
            <w:pPr>
              <w:pStyle w:val="ConsPlusNormal"/>
            </w:pPr>
            <w:r>
              <w:t>пасти скот, косить траву?</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132.2.</w:t>
            </w:r>
          </w:p>
        </w:tc>
        <w:tc>
          <w:tcPr>
            <w:tcW w:w="4082" w:type="dxa"/>
          </w:tcPr>
          <w:p w:rsidR="002B2A39" w:rsidRDefault="002B2A39" w:rsidP="008D336B">
            <w:pPr>
              <w:pStyle w:val="ConsPlusNormal"/>
            </w:pPr>
            <w:r>
              <w:t>брать, выносить, вывозить землю и гумированный остаток за его пределы?</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133.</w:t>
            </w:r>
          </w:p>
        </w:tc>
        <w:tc>
          <w:tcPr>
            <w:tcW w:w="4082" w:type="dxa"/>
          </w:tcPr>
          <w:p w:rsidR="002B2A39" w:rsidRDefault="002B2A39" w:rsidP="008D336B">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val="restart"/>
          </w:tcPr>
          <w:p w:rsidR="002B2A39" w:rsidRDefault="002B2A39" w:rsidP="008D336B">
            <w:pPr>
              <w:pStyle w:val="ConsPlusNormal"/>
              <w:jc w:val="both"/>
            </w:pPr>
            <w:hyperlink r:id="rId109"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134.</w:t>
            </w:r>
          </w:p>
        </w:tc>
        <w:tc>
          <w:tcPr>
            <w:tcW w:w="4082" w:type="dxa"/>
          </w:tcPr>
          <w:p w:rsidR="002B2A39" w:rsidRDefault="002B2A39" w:rsidP="008D336B">
            <w:pPr>
              <w:pStyle w:val="ConsPlusNormal"/>
            </w:pPr>
            <w:r>
              <w:t>Обеспечивается ли проверяемым лицом высота кургана не меньше 0,5 м над поверхностью земли?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135.</w:t>
            </w:r>
          </w:p>
        </w:tc>
        <w:tc>
          <w:tcPr>
            <w:tcW w:w="4082" w:type="dxa"/>
          </w:tcPr>
          <w:p w:rsidR="002B2A39" w:rsidRDefault="002B2A39" w:rsidP="008D336B">
            <w:pPr>
              <w:pStyle w:val="ConsPlusNormal"/>
            </w:pPr>
            <w:r>
              <w:t xml:space="preserve">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w:t>
            </w:r>
            <w:r>
              <w:lastRenderedPageBreak/>
              <w:t>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Pr>
          <w:p w:rsidR="002B2A39" w:rsidRDefault="002B2A39" w:rsidP="008D336B">
            <w:pPr>
              <w:pStyle w:val="ConsPlusNormal"/>
              <w:jc w:val="both"/>
            </w:pPr>
            <w:hyperlink r:id="rId110"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135.1.</w:t>
            </w:r>
          </w:p>
        </w:tc>
        <w:tc>
          <w:tcPr>
            <w:tcW w:w="4082" w:type="dxa"/>
          </w:tcPr>
          <w:p w:rsidR="002B2A39" w:rsidRDefault="002B2A39" w:rsidP="008D336B">
            <w:pPr>
              <w:pStyle w:val="ConsPlusNormal"/>
            </w:pPr>
            <w:r>
              <w:t>в биотермическую яму прошло не менее 2 лет?</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135.2.</w:t>
            </w:r>
          </w:p>
        </w:tc>
        <w:tc>
          <w:tcPr>
            <w:tcW w:w="4082" w:type="dxa"/>
          </w:tcPr>
          <w:p w:rsidR="002B2A39" w:rsidRDefault="002B2A39" w:rsidP="008D336B">
            <w:pPr>
              <w:pStyle w:val="ConsPlusNormal"/>
            </w:pPr>
            <w:r>
              <w:t>в земляную яму - не менее 25 лет?</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136.</w:t>
            </w:r>
          </w:p>
        </w:tc>
        <w:tc>
          <w:tcPr>
            <w:tcW w:w="4082" w:type="dxa"/>
          </w:tcPr>
          <w:p w:rsidR="002B2A39" w:rsidRDefault="002B2A39" w:rsidP="008D336B">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137.</w:t>
            </w:r>
          </w:p>
        </w:tc>
        <w:tc>
          <w:tcPr>
            <w:tcW w:w="4082" w:type="dxa"/>
          </w:tcPr>
          <w:p w:rsidR="002B2A39" w:rsidRDefault="002B2A39" w:rsidP="008D336B">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tcPr>
          <w:p w:rsidR="002B2A39" w:rsidRDefault="002B2A39" w:rsidP="008D336B">
            <w:pPr>
              <w:pStyle w:val="ConsPlusNormal"/>
            </w:pP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138.</w:t>
            </w:r>
          </w:p>
        </w:tc>
        <w:tc>
          <w:tcPr>
            <w:tcW w:w="4082" w:type="dxa"/>
          </w:tcPr>
          <w:p w:rsidR="002B2A39" w:rsidRDefault="002B2A39" w:rsidP="008D336B">
            <w:pPr>
              <w:pStyle w:val="ConsPlusNormal"/>
            </w:pPr>
            <w:r>
              <w:t>Предусмотрены ли проверяемым лицом меры в случае подтопления скотомогильника?</w:t>
            </w:r>
          </w:p>
        </w:tc>
        <w:tc>
          <w:tcPr>
            <w:tcW w:w="3061" w:type="dxa"/>
          </w:tcPr>
          <w:p w:rsidR="002B2A39" w:rsidRDefault="002B2A39" w:rsidP="008D336B">
            <w:pPr>
              <w:pStyle w:val="ConsPlusNormal"/>
            </w:pPr>
            <w:hyperlink r:id="rId111" w:history="1">
              <w:r>
                <w:rPr>
                  <w:color w:val="0000FF"/>
                </w:rPr>
                <w:t>пункт 6.9</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139.</w:t>
            </w:r>
          </w:p>
        </w:tc>
        <w:tc>
          <w:tcPr>
            <w:tcW w:w="4082" w:type="dxa"/>
          </w:tcPr>
          <w:p w:rsidR="002B2A39" w:rsidRDefault="002B2A39" w:rsidP="008D336B">
            <w:pPr>
              <w:pStyle w:val="ConsPlusNormal"/>
            </w:pPr>
            <w:r>
              <w:t>Обеспечивает ли руководитель организации, устройство, санитарное состояние и оборудование скотомогильника (биотермической ямы)?</w:t>
            </w:r>
          </w:p>
        </w:tc>
        <w:tc>
          <w:tcPr>
            <w:tcW w:w="3061" w:type="dxa"/>
          </w:tcPr>
          <w:p w:rsidR="002B2A39" w:rsidRDefault="002B2A39" w:rsidP="008D336B">
            <w:pPr>
              <w:pStyle w:val="ConsPlusNormal"/>
            </w:pPr>
            <w:hyperlink r:id="rId112" w:history="1">
              <w:r>
                <w:rPr>
                  <w:color w:val="0000FF"/>
                </w:rPr>
                <w:t>пункт 6.10</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140.</w:t>
            </w:r>
          </w:p>
        </w:tc>
        <w:tc>
          <w:tcPr>
            <w:tcW w:w="4082" w:type="dxa"/>
          </w:tcPr>
          <w:p w:rsidR="002B2A39" w:rsidRDefault="002B2A39" w:rsidP="008D336B">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2B2A39" w:rsidRDefault="002B2A39" w:rsidP="008D336B">
            <w:pPr>
              <w:pStyle w:val="ConsPlusNormal"/>
              <w:jc w:val="both"/>
            </w:pPr>
            <w:hyperlink r:id="rId113"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141.</w:t>
            </w:r>
          </w:p>
        </w:tc>
        <w:tc>
          <w:tcPr>
            <w:tcW w:w="4082" w:type="dxa"/>
          </w:tcPr>
          <w:p w:rsidR="002B2A39" w:rsidRDefault="002B2A39" w:rsidP="008D336B">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2B2A39" w:rsidRDefault="002B2A39" w:rsidP="008D336B"/>
        </w:tc>
        <w:tc>
          <w:tcPr>
            <w:tcW w:w="1191" w:type="dxa"/>
          </w:tcPr>
          <w:p w:rsidR="002B2A39" w:rsidRDefault="002B2A39" w:rsidP="008D336B">
            <w:pPr>
              <w:pStyle w:val="ConsPlusNormal"/>
            </w:pPr>
          </w:p>
        </w:tc>
      </w:tr>
      <w:tr w:rsidR="002B2A39" w:rsidTr="008D336B">
        <w:tc>
          <w:tcPr>
            <w:tcW w:w="737" w:type="dxa"/>
            <w:vMerge w:val="restart"/>
          </w:tcPr>
          <w:p w:rsidR="002B2A39" w:rsidRDefault="002B2A39" w:rsidP="008D336B">
            <w:pPr>
              <w:pStyle w:val="ConsPlusNormal"/>
            </w:pPr>
            <w:r>
              <w:t>142.</w:t>
            </w:r>
          </w:p>
        </w:tc>
        <w:tc>
          <w:tcPr>
            <w:tcW w:w="4082" w:type="dxa"/>
            <w:vMerge w:val="restart"/>
          </w:tcPr>
          <w:p w:rsidR="002B2A39" w:rsidRDefault="002B2A39" w:rsidP="008D336B">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tcBorders>
              <w:bottom w:val="nil"/>
            </w:tcBorders>
            <w:vAlign w:val="bottom"/>
          </w:tcPr>
          <w:p w:rsidR="002B2A39" w:rsidRDefault="002B2A39" w:rsidP="008D336B">
            <w:pPr>
              <w:pStyle w:val="ConsPlusNormal"/>
            </w:pPr>
            <w:hyperlink r:id="rId114" w:history="1">
              <w:r>
                <w:rPr>
                  <w:color w:val="0000FF"/>
                </w:rPr>
                <w:t>статья 21</w:t>
              </w:r>
            </w:hyperlink>
            <w:r>
              <w:t xml:space="preserve"> Закона Российской Федерации о ветеринарии;</w:t>
            </w:r>
          </w:p>
        </w:tc>
        <w:tc>
          <w:tcPr>
            <w:tcW w:w="1191" w:type="dxa"/>
            <w:vMerge w:val="restart"/>
          </w:tcPr>
          <w:p w:rsidR="002B2A39" w:rsidRDefault="002B2A39" w:rsidP="008D336B">
            <w:pPr>
              <w:pStyle w:val="ConsPlusNormal"/>
            </w:pPr>
          </w:p>
        </w:tc>
      </w:tr>
      <w:tr w:rsidR="002B2A39" w:rsidTr="008D336B">
        <w:tc>
          <w:tcPr>
            <w:tcW w:w="737" w:type="dxa"/>
            <w:vMerge/>
          </w:tcPr>
          <w:p w:rsidR="002B2A39" w:rsidRDefault="002B2A39" w:rsidP="008D336B"/>
        </w:tc>
        <w:tc>
          <w:tcPr>
            <w:tcW w:w="4082" w:type="dxa"/>
            <w:vMerge/>
          </w:tcPr>
          <w:p w:rsidR="002B2A39" w:rsidRDefault="002B2A39" w:rsidP="008D336B"/>
        </w:tc>
        <w:tc>
          <w:tcPr>
            <w:tcW w:w="3061" w:type="dxa"/>
            <w:tcBorders>
              <w:top w:val="nil"/>
            </w:tcBorders>
          </w:tcPr>
          <w:p w:rsidR="002B2A39" w:rsidRDefault="002B2A39" w:rsidP="008D336B">
            <w:pPr>
              <w:pStyle w:val="ConsPlusNormal"/>
            </w:pPr>
            <w:hyperlink r:id="rId115" w:history="1">
              <w:r>
                <w:rPr>
                  <w:color w:val="0000FF"/>
                </w:rPr>
                <w:t>пункт 2</w:t>
              </w:r>
            </w:hyperlink>
            <w:r>
              <w:t xml:space="preserve"> Инструкции по проведению государственного контроля</w:t>
            </w:r>
          </w:p>
        </w:tc>
        <w:tc>
          <w:tcPr>
            <w:tcW w:w="1191" w:type="dxa"/>
            <w:vMerge/>
          </w:tcPr>
          <w:p w:rsidR="002B2A39" w:rsidRDefault="002B2A39" w:rsidP="008D336B"/>
        </w:tc>
      </w:tr>
      <w:tr w:rsidR="002B2A39" w:rsidTr="008D336B">
        <w:tc>
          <w:tcPr>
            <w:tcW w:w="737" w:type="dxa"/>
            <w:vMerge w:val="restart"/>
          </w:tcPr>
          <w:p w:rsidR="002B2A39" w:rsidRDefault="002B2A39" w:rsidP="008D336B">
            <w:pPr>
              <w:pStyle w:val="ConsPlusNormal"/>
            </w:pPr>
            <w:r>
              <w:lastRenderedPageBreak/>
              <w:t>143.</w:t>
            </w:r>
          </w:p>
        </w:tc>
        <w:tc>
          <w:tcPr>
            <w:tcW w:w="4082" w:type="dxa"/>
            <w:vMerge w:val="restart"/>
          </w:tcPr>
          <w:p w:rsidR="002B2A39" w:rsidRDefault="002B2A39" w:rsidP="008D336B">
            <w:pPr>
              <w:pStyle w:val="ConsPlusNormal"/>
            </w:pPr>
            <w:r>
              <w:t>Изымается ли проверяемым лицом из оборота некачественная и опасная пищевая продукция?</w:t>
            </w:r>
          </w:p>
        </w:tc>
        <w:tc>
          <w:tcPr>
            <w:tcW w:w="3061" w:type="dxa"/>
            <w:tcBorders>
              <w:bottom w:val="nil"/>
            </w:tcBorders>
          </w:tcPr>
          <w:p w:rsidR="002B2A39" w:rsidRDefault="002B2A39" w:rsidP="008D336B">
            <w:pPr>
              <w:pStyle w:val="ConsPlusNormal"/>
            </w:pPr>
            <w:hyperlink r:id="rId116" w:history="1">
              <w:r>
                <w:rPr>
                  <w:color w:val="0000FF"/>
                </w:rPr>
                <w:t>статья 21</w:t>
              </w:r>
            </w:hyperlink>
            <w:r>
              <w:t xml:space="preserve"> Закона Российской Федерации о ветеринарии;</w:t>
            </w:r>
          </w:p>
        </w:tc>
        <w:tc>
          <w:tcPr>
            <w:tcW w:w="1191" w:type="dxa"/>
            <w:vMerge w:val="restart"/>
          </w:tcPr>
          <w:p w:rsidR="002B2A39" w:rsidRDefault="002B2A39" w:rsidP="008D336B">
            <w:pPr>
              <w:pStyle w:val="ConsPlusNormal"/>
            </w:pPr>
          </w:p>
        </w:tc>
      </w:tr>
      <w:tr w:rsidR="002B2A39" w:rsidTr="008D336B">
        <w:tc>
          <w:tcPr>
            <w:tcW w:w="737" w:type="dxa"/>
            <w:vMerge/>
          </w:tcPr>
          <w:p w:rsidR="002B2A39" w:rsidRDefault="002B2A39" w:rsidP="008D336B"/>
        </w:tc>
        <w:tc>
          <w:tcPr>
            <w:tcW w:w="4082" w:type="dxa"/>
            <w:vMerge/>
          </w:tcPr>
          <w:p w:rsidR="002B2A39" w:rsidRDefault="002B2A39" w:rsidP="008D336B"/>
        </w:tc>
        <w:tc>
          <w:tcPr>
            <w:tcW w:w="3061" w:type="dxa"/>
            <w:tcBorders>
              <w:top w:val="nil"/>
            </w:tcBorders>
          </w:tcPr>
          <w:p w:rsidR="002B2A39" w:rsidRDefault="002B2A39" w:rsidP="008D336B">
            <w:pPr>
              <w:pStyle w:val="ConsPlusNormal"/>
            </w:pPr>
            <w:hyperlink r:id="rId117"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w:t>
            </w:r>
          </w:p>
          <w:p w:rsidR="002B2A39" w:rsidRDefault="002B2A39" w:rsidP="008D336B">
            <w:pPr>
              <w:pStyle w:val="ConsPlusNormal"/>
            </w:pPr>
            <w:r>
              <w:t>(далее - Положение о проведении экспертизы некачественных и опасных продуктов)</w:t>
            </w:r>
          </w:p>
        </w:tc>
        <w:tc>
          <w:tcPr>
            <w:tcW w:w="1191" w:type="dxa"/>
            <w:vMerge/>
          </w:tcPr>
          <w:p w:rsidR="002B2A39" w:rsidRDefault="002B2A39" w:rsidP="008D336B"/>
        </w:tc>
      </w:tr>
      <w:tr w:rsidR="002B2A39" w:rsidTr="008D336B">
        <w:tc>
          <w:tcPr>
            <w:tcW w:w="737" w:type="dxa"/>
          </w:tcPr>
          <w:p w:rsidR="002B2A39" w:rsidRDefault="002B2A39" w:rsidP="008D336B">
            <w:pPr>
              <w:pStyle w:val="ConsPlusNormal"/>
            </w:pPr>
            <w:r>
              <w:t>144.</w:t>
            </w:r>
          </w:p>
        </w:tc>
        <w:tc>
          <w:tcPr>
            <w:tcW w:w="4082" w:type="dxa"/>
          </w:tcPr>
          <w:p w:rsidR="002B2A39" w:rsidRDefault="002B2A39" w:rsidP="008D336B">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2B2A39" w:rsidRDefault="002B2A39" w:rsidP="008D336B">
            <w:pPr>
              <w:pStyle w:val="ConsPlusNormal"/>
            </w:pPr>
            <w:hyperlink r:id="rId118" w:history="1">
              <w:r>
                <w:rPr>
                  <w:color w:val="0000FF"/>
                </w:rPr>
                <w:t>пункты 2</w:t>
              </w:r>
            </w:hyperlink>
            <w:r>
              <w:t xml:space="preserve">, </w:t>
            </w:r>
            <w:hyperlink r:id="rId119" w:history="1">
              <w:r>
                <w:rPr>
                  <w:color w:val="0000FF"/>
                </w:rPr>
                <w:t>3</w:t>
              </w:r>
            </w:hyperlink>
            <w:r>
              <w:t xml:space="preserve"> Положение о проведении экспертизы некачественных и опасных продуктов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145.</w:t>
            </w:r>
          </w:p>
        </w:tc>
        <w:tc>
          <w:tcPr>
            <w:tcW w:w="4082" w:type="dxa"/>
          </w:tcPr>
          <w:p w:rsidR="002B2A39" w:rsidRDefault="002B2A39" w:rsidP="008D336B">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2B2A39" w:rsidRDefault="002B2A39" w:rsidP="008D336B">
            <w:pPr>
              <w:pStyle w:val="ConsPlusNormal"/>
            </w:pPr>
            <w:hyperlink r:id="rId120" w:history="1">
              <w:r>
                <w:rPr>
                  <w:color w:val="0000FF"/>
                </w:rPr>
                <w:t>пункт 4</w:t>
              </w:r>
            </w:hyperlink>
            <w:r>
              <w:t xml:space="preserve"> Положения о проведении экспертизы некачественных и опасных продуктов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146.</w:t>
            </w:r>
          </w:p>
        </w:tc>
        <w:tc>
          <w:tcPr>
            <w:tcW w:w="4082" w:type="dxa"/>
          </w:tcPr>
          <w:p w:rsidR="002B2A39" w:rsidRDefault="002B2A39" w:rsidP="008D336B">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vAlign w:val="center"/>
          </w:tcPr>
          <w:p w:rsidR="002B2A39" w:rsidRDefault="002B2A39" w:rsidP="008D336B">
            <w:pPr>
              <w:pStyle w:val="ConsPlusNormal"/>
            </w:pPr>
            <w:hyperlink r:id="rId121" w:history="1">
              <w:r>
                <w:rPr>
                  <w:color w:val="0000FF"/>
                </w:rPr>
                <w:t>пункт 5</w:t>
              </w:r>
            </w:hyperlink>
            <w:r>
              <w:t xml:space="preserve"> Положения о проведении экспертизы некачественных и опасных продуктов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t>147.</w:t>
            </w:r>
          </w:p>
        </w:tc>
        <w:tc>
          <w:tcPr>
            <w:tcW w:w="4082" w:type="dxa"/>
          </w:tcPr>
          <w:p w:rsidR="002B2A39" w:rsidRDefault="002B2A39" w:rsidP="008D336B">
            <w:pPr>
              <w:pStyle w:val="ConsPlusNormal"/>
            </w:pPr>
            <w:r>
              <w:t xml:space="preserve">Исключается ли проверяемым лицом использование на корм животным, в качестве сырья для переработки или для </w:t>
            </w:r>
            <w:r>
              <w:lastRenderedPageBreak/>
              <w:t>технической утилизации пищевой продукция, запрещенной для употребления в пищу?</w:t>
            </w:r>
          </w:p>
        </w:tc>
        <w:tc>
          <w:tcPr>
            <w:tcW w:w="3061" w:type="dxa"/>
            <w:vAlign w:val="center"/>
          </w:tcPr>
          <w:p w:rsidR="002B2A39" w:rsidRDefault="002B2A39" w:rsidP="008D336B">
            <w:pPr>
              <w:pStyle w:val="ConsPlusNormal"/>
              <w:jc w:val="both"/>
            </w:pPr>
            <w:hyperlink r:id="rId122" w:history="1">
              <w:r>
                <w:rPr>
                  <w:color w:val="0000FF"/>
                </w:rPr>
                <w:t>пункты 7</w:t>
              </w:r>
            </w:hyperlink>
            <w:r>
              <w:t xml:space="preserve">, </w:t>
            </w:r>
            <w:hyperlink r:id="rId123" w:history="1">
              <w:r>
                <w:rPr>
                  <w:color w:val="0000FF"/>
                </w:rPr>
                <w:t>16</w:t>
              </w:r>
            </w:hyperlink>
            <w:r>
              <w:t xml:space="preserve"> Положения о проведении экспертизы некачественных и опасных </w:t>
            </w:r>
            <w:r>
              <w:lastRenderedPageBreak/>
              <w:t>продуктов</w:t>
            </w:r>
          </w:p>
        </w:tc>
        <w:tc>
          <w:tcPr>
            <w:tcW w:w="1191" w:type="dxa"/>
          </w:tcPr>
          <w:p w:rsidR="002B2A39" w:rsidRDefault="002B2A39" w:rsidP="008D336B">
            <w:pPr>
              <w:pStyle w:val="ConsPlusNormal"/>
            </w:pPr>
          </w:p>
        </w:tc>
      </w:tr>
      <w:tr w:rsidR="002B2A39" w:rsidTr="008D336B">
        <w:tc>
          <w:tcPr>
            <w:tcW w:w="737" w:type="dxa"/>
          </w:tcPr>
          <w:p w:rsidR="002B2A39" w:rsidRDefault="002B2A39" w:rsidP="008D336B">
            <w:pPr>
              <w:pStyle w:val="ConsPlusNormal"/>
            </w:pPr>
            <w:r>
              <w:lastRenderedPageBreak/>
              <w:t>148.</w:t>
            </w:r>
          </w:p>
        </w:tc>
        <w:tc>
          <w:tcPr>
            <w:tcW w:w="4082" w:type="dxa"/>
          </w:tcPr>
          <w:p w:rsidR="002B2A39" w:rsidRDefault="002B2A39" w:rsidP="008D336B">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2B2A39" w:rsidRDefault="002B2A39" w:rsidP="008D336B">
            <w:pPr>
              <w:pStyle w:val="ConsPlusNormal"/>
            </w:pPr>
            <w:hyperlink r:id="rId124" w:history="1">
              <w:r>
                <w:rPr>
                  <w:color w:val="0000FF"/>
                </w:rPr>
                <w:t>пункт 16</w:t>
              </w:r>
            </w:hyperlink>
            <w:r>
              <w:t xml:space="preserve"> Положения о проведении экспертизы некачественных и опасных продуктов</w:t>
            </w:r>
          </w:p>
        </w:tc>
        <w:tc>
          <w:tcPr>
            <w:tcW w:w="1191" w:type="dxa"/>
          </w:tcPr>
          <w:p w:rsidR="002B2A39" w:rsidRDefault="002B2A39" w:rsidP="008D336B">
            <w:pPr>
              <w:pStyle w:val="ConsPlusNormal"/>
            </w:pPr>
          </w:p>
        </w:tc>
      </w:tr>
    </w:tbl>
    <w:p w:rsidR="002B2A39" w:rsidRDefault="002B2A39" w:rsidP="002B2A39">
      <w:pPr>
        <w:pStyle w:val="ConsPlusNormal"/>
        <w:ind w:firstLine="540"/>
        <w:jc w:val="both"/>
      </w:pPr>
    </w:p>
    <w:p w:rsidR="002B2A39" w:rsidRDefault="002B2A39" w:rsidP="002B2A39">
      <w:pPr>
        <w:pStyle w:val="ConsPlusNormal"/>
        <w:ind w:firstLine="540"/>
        <w:jc w:val="both"/>
      </w:pPr>
      <w:r>
        <w:t>--------------------------------</w:t>
      </w:r>
    </w:p>
    <w:p w:rsidR="002B2A39" w:rsidRDefault="002B2A39" w:rsidP="002B2A39">
      <w:pPr>
        <w:pStyle w:val="ConsPlusNormal"/>
        <w:spacing w:before="220"/>
        <w:ind w:firstLine="540"/>
        <w:jc w:val="both"/>
      </w:pPr>
      <w:bookmarkStart w:id="0" w:name="P7832"/>
      <w:bookmarkEnd w:id="0"/>
      <w:r>
        <w:t>&lt;*&gt; Предмет плановой проверки ограничивается обязательными требованиями, изложенными в форме проверочного листа.</w:t>
      </w:r>
    </w:p>
    <w:p w:rsidR="00593941" w:rsidRDefault="00593941"/>
    <w:sectPr w:rsidR="00593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2A39"/>
    <w:rsid w:val="002B2A39"/>
    <w:rsid w:val="00593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B2A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B2A3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B2A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B2A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B2A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B2A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B2A3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570F0C36E4A1583DF5046F635D5D574F9DE76A4726414BB839001AA5A4197AB98292148EF583X07CL" TargetMode="External"/><Relationship Id="rId117" Type="http://schemas.openxmlformats.org/officeDocument/2006/relationships/hyperlink" Target="consultantplus://offline/ref=60570F0C36E4A1583DF5046F635D5D574B90E96946251C41B0600C18A2AB466DBECB9E158EF58104X47FL" TargetMode="External"/><Relationship Id="rId21" Type="http://schemas.openxmlformats.org/officeDocument/2006/relationships/hyperlink" Target="consultantplus://offline/ref=60570F0C36E4A1583DF5046F635D5D574F9DE76A4726414BB839001AA5A4197AB98292148EF583X073L" TargetMode="External"/><Relationship Id="rId42" Type="http://schemas.openxmlformats.org/officeDocument/2006/relationships/hyperlink" Target="consultantplus://offline/ref=60570F0C36E4A1583DF5046F635D5D574F9DE76A4726414BB839001AA5A4197AB98292148EF585X072L" TargetMode="External"/><Relationship Id="rId47" Type="http://schemas.openxmlformats.org/officeDocument/2006/relationships/hyperlink" Target="consultantplus://offline/ref=60570F0C36E4A1583DF5046F635D5D574F9DE76A4726414BB839001AA5A4197AB98292148EF584X077L" TargetMode="External"/><Relationship Id="rId63" Type="http://schemas.openxmlformats.org/officeDocument/2006/relationships/hyperlink" Target="consultantplus://offline/ref=60570F0C36E4A1583DF5046F635D5D574F9DE76A4726414BB839001AA5A4197AB98292148EF586X077L" TargetMode="External"/><Relationship Id="rId68" Type="http://schemas.openxmlformats.org/officeDocument/2006/relationships/hyperlink" Target="consultantplus://offline/ref=60570F0C36E4A1583DF5046F635D5D574F9DE76A4726414BB839001AA5A4197AB98292148EF586X073L" TargetMode="External"/><Relationship Id="rId84" Type="http://schemas.openxmlformats.org/officeDocument/2006/relationships/hyperlink" Target="consultantplus://offline/ref=60570F0C36E4A1583DF5046F635D5D574D95EE694226414BB839001AA5A4197AB98292148EF583X077L" TargetMode="External"/><Relationship Id="rId89" Type="http://schemas.openxmlformats.org/officeDocument/2006/relationships/hyperlink" Target="consultantplus://offline/ref=60570F0C36E4A1583DF5046F635D5D574D95EE694226414BB839001AA5A4197AB98292148EF582X07DL" TargetMode="External"/><Relationship Id="rId112" Type="http://schemas.openxmlformats.org/officeDocument/2006/relationships/hyperlink" Target="consultantplus://offline/ref=60570F0C36E4A1583DF5046F635D5D574D95EE694226414BB839001AA5A4197AB98292148EF481X070L" TargetMode="External"/><Relationship Id="rId16" Type="http://schemas.openxmlformats.org/officeDocument/2006/relationships/hyperlink" Target="consultantplus://offline/ref=60570F0C36E4A1583DF5046F635D5D574F9DE76A4726414BB839001AA5A4197AB98292148EF583X077L" TargetMode="External"/><Relationship Id="rId107" Type="http://schemas.openxmlformats.org/officeDocument/2006/relationships/hyperlink" Target="consultantplus://offline/ref=60570F0C36E4A1583DF5046F635D5D574D95EE694226414BB839001AA5A4197AB98292148EF588X076L" TargetMode="External"/><Relationship Id="rId11" Type="http://schemas.openxmlformats.org/officeDocument/2006/relationships/hyperlink" Target="consultantplus://offline/ref=60570F0C36E4A1583DF5046F635D5D574F9DE76A4726414BB839001AA5A4197AB98292148EF580X07DL" TargetMode="External"/><Relationship Id="rId32" Type="http://schemas.openxmlformats.org/officeDocument/2006/relationships/hyperlink" Target="consultantplus://offline/ref=60570F0C36E4A1583DF5046F635D5D574F9DE76A4726414BB839001AA5A4197AB98292148EF582X077L" TargetMode="External"/><Relationship Id="rId37" Type="http://schemas.openxmlformats.org/officeDocument/2006/relationships/hyperlink" Target="consultantplus://offline/ref=60570F0C36E4A1583DF5046F635D5D574F9DE76A4726414BB839001AA5A4197AB98292148EF582X07CL" TargetMode="External"/><Relationship Id="rId53" Type="http://schemas.openxmlformats.org/officeDocument/2006/relationships/hyperlink" Target="consultantplus://offline/ref=60570F0C36E4A1583DF5046F635D5D574F9DE76A4726414BB839001AA5A4197AB98292148EF584X073L" TargetMode="External"/><Relationship Id="rId58" Type="http://schemas.openxmlformats.org/officeDocument/2006/relationships/hyperlink" Target="consultantplus://offline/ref=60570F0C36E4A1583DF5046F635D5D574F9DE76A4726414BB839001AA5A4197AB98292148EF587X071L" TargetMode="External"/><Relationship Id="rId74" Type="http://schemas.openxmlformats.org/officeDocument/2006/relationships/hyperlink" Target="consultantplus://offline/ref=60570F0C36E4A1583DF5046F635D5D574896EF6E40241C41B0600C18A2AB466DBECB9E158BXF77L" TargetMode="External"/><Relationship Id="rId79" Type="http://schemas.openxmlformats.org/officeDocument/2006/relationships/hyperlink" Target="consultantplus://offline/ref=60570F0C36E4A1583DF5046F635D5D574895EE6B432C1C41B0600C18A2AB466DBECB9E158EF58005X479L" TargetMode="External"/><Relationship Id="rId102" Type="http://schemas.openxmlformats.org/officeDocument/2006/relationships/hyperlink" Target="consultantplus://offline/ref=60570F0C36E4A1583DF5046F635D5D574D95EE694226414BB839001AA5A4197AB98292148EF589X070L" TargetMode="External"/><Relationship Id="rId123" Type="http://schemas.openxmlformats.org/officeDocument/2006/relationships/hyperlink" Target="consultantplus://offline/ref=60570F0C36E4A1583DF5046F635D5D574B90E96946251C41B0600C18A2AB466DBECB9E158EF58101X47DL" TargetMode="External"/><Relationship Id="rId5" Type="http://schemas.openxmlformats.org/officeDocument/2006/relationships/hyperlink" Target="consultantplus://offline/ref=60570F0C36E4A1583DF5046F635D5D57489DE86C46281C41B0600C18A2AB466DBECB9E1588XF76L" TargetMode="External"/><Relationship Id="rId61" Type="http://schemas.openxmlformats.org/officeDocument/2006/relationships/hyperlink" Target="consultantplus://offline/ref=60570F0C36E4A1583DF5046F635D5D574F9DE76A4726414BB839001AA5A4197AB98292148EF586X074L" TargetMode="External"/><Relationship Id="rId82" Type="http://schemas.openxmlformats.org/officeDocument/2006/relationships/hyperlink" Target="consultantplus://offline/ref=60570F0C36E4A1583DF5046F635D5D574D95EE694226414BB839001AA5A4197AB98292148EF580X071L" TargetMode="External"/><Relationship Id="rId90" Type="http://schemas.openxmlformats.org/officeDocument/2006/relationships/hyperlink" Target="consultantplus://offline/ref=60570F0C36E4A1583DF5046F635D5D574D95EE694226414BB839001AA5A4197AB98292148EF582X07DL" TargetMode="External"/><Relationship Id="rId95" Type="http://schemas.openxmlformats.org/officeDocument/2006/relationships/hyperlink" Target="consultantplus://offline/ref=60570F0C36E4A1583DF5046F635D5D574D95EE694226414BB839001AA5A4197AB98292148EF586X077L" TargetMode="External"/><Relationship Id="rId19" Type="http://schemas.openxmlformats.org/officeDocument/2006/relationships/hyperlink" Target="consultantplus://offline/ref=60570F0C36E4A1583DF5046F635D5D574F9DE76A4726414BB839001AA5A4197AB98292148EF583X071L" TargetMode="External"/><Relationship Id="rId14" Type="http://schemas.openxmlformats.org/officeDocument/2006/relationships/hyperlink" Target="consultantplus://offline/ref=60570F0C36E4A1583DF5046F635D5D574F9DE76A4726414BB839001AA5A4197AB98292148EF583X075L" TargetMode="External"/><Relationship Id="rId22" Type="http://schemas.openxmlformats.org/officeDocument/2006/relationships/hyperlink" Target="consultantplus://offline/ref=60570F0C36E4A1583DF5046F635D5D574F9DE76A4726414BB839001AA5A4197AB98292148EF583X073L" TargetMode="External"/><Relationship Id="rId27" Type="http://schemas.openxmlformats.org/officeDocument/2006/relationships/hyperlink" Target="consultantplus://offline/ref=60570F0C36E4A1583DF5046F635D5D574F9DE76A4726414BB839001AA5A4197AB98292148EF582X075L" TargetMode="External"/><Relationship Id="rId30" Type="http://schemas.openxmlformats.org/officeDocument/2006/relationships/hyperlink" Target="consultantplus://offline/ref=60570F0C36E4A1583DF5046F635D5D574F9DE76A4726414BB839001AA5A4197AB98292148EF582X074L" TargetMode="External"/><Relationship Id="rId35" Type="http://schemas.openxmlformats.org/officeDocument/2006/relationships/hyperlink" Target="consultantplus://offline/ref=60570F0C36E4A1583DF5046F635D5D574F9DE76A4726414BB839001AA5A4197AB98292148EF582X070L" TargetMode="External"/><Relationship Id="rId43" Type="http://schemas.openxmlformats.org/officeDocument/2006/relationships/hyperlink" Target="consultantplus://offline/ref=60570F0C36E4A1583DF5046F635D5D574F9DE76A4726414BB839001AA5A4197AB98292148EF585X07DL" TargetMode="External"/><Relationship Id="rId48" Type="http://schemas.openxmlformats.org/officeDocument/2006/relationships/hyperlink" Target="consultantplus://offline/ref=60570F0C36E4A1583DF5046F635D5D574F9DE76A4726414BB839001AA5A4197AB98292148EF584X071L" TargetMode="External"/><Relationship Id="rId56" Type="http://schemas.openxmlformats.org/officeDocument/2006/relationships/hyperlink" Target="consultantplus://offline/ref=60570F0C36E4A1583DF5046F635D5D574F9DE76A4726414BB839001AA5A4197AB98292148EF587X077L" TargetMode="External"/><Relationship Id="rId64" Type="http://schemas.openxmlformats.org/officeDocument/2006/relationships/hyperlink" Target="consultantplus://offline/ref=60570F0C36E4A1583DF5046F635D5D574F9DE76A4726414BB839001AA5A4197AB98292148EF586X077L" TargetMode="External"/><Relationship Id="rId69" Type="http://schemas.openxmlformats.org/officeDocument/2006/relationships/hyperlink" Target="consultantplus://offline/ref=60570F0C36E4A1583DF5046F635D5D574896EF6E40241C41B0600C18A2AB466DBECB9E158EF58504X47EL" TargetMode="External"/><Relationship Id="rId77" Type="http://schemas.openxmlformats.org/officeDocument/2006/relationships/hyperlink" Target="consultantplus://offline/ref=60570F0C36E4A1583DF5046F635D5D574895EE6B432C1C41B0600C18A2AB466DBECB9E158EF58302X47FL" TargetMode="External"/><Relationship Id="rId100" Type="http://schemas.openxmlformats.org/officeDocument/2006/relationships/hyperlink" Target="consultantplus://offline/ref=60570F0C36E4A1583DF5046F635D5D574D95EE694226414BB839001AA5A4197AB98292148EF589X076L" TargetMode="External"/><Relationship Id="rId105" Type="http://schemas.openxmlformats.org/officeDocument/2006/relationships/hyperlink" Target="consultantplus://offline/ref=60570F0C36E4A1583DF5046F635D5D574D95EE694226414BB839001AA5A4197AB98292148EF588X075L" TargetMode="External"/><Relationship Id="rId113" Type="http://schemas.openxmlformats.org/officeDocument/2006/relationships/hyperlink" Target="consultantplus://offline/ref=60570F0C36E4A1583DF5046F635D5D574D95EE694226414BB839001AA5A4197AB98292148EF481X07CL" TargetMode="External"/><Relationship Id="rId118" Type="http://schemas.openxmlformats.org/officeDocument/2006/relationships/hyperlink" Target="consultantplus://offline/ref=60570F0C36E4A1583DF5046F635D5D574B90E96946251C41B0600C18A2AB466DBECB9E158EF58104X47FL" TargetMode="External"/><Relationship Id="rId126" Type="http://schemas.openxmlformats.org/officeDocument/2006/relationships/theme" Target="theme/theme1.xml"/><Relationship Id="rId8" Type="http://schemas.openxmlformats.org/officeDocument/2006/relationships/hyperlink" Target="consultantplus://offline/ref=60570F0C36E4A1583DF5046F635D5D574F9DE76A4726414BB839001AA5A4197AB98292148EF580X072L" TargetMode="External"/><Relationship Id="rId51" Type="http://schemas.openxmlformats.org/officeDocument/2006/relationships/hyperlink" Target="consultantplus://offline/ref=60570F0C36E4A1583DF5046F635D5D574F9DE76A4726414BB839001AA5A4197AB98292148EF584X073L" TargetMode="External"/><Relationship Id="rId72" Type="http://schemas.openxmlformats.org/officeDocument/2006/relationships/hyperlink" Target="consultantplus://offline/ref=60570F0C36E4A1583DF5046F635D5D574896EF6E40241C41B0600C18A2AB466DBECB9E158BXF75L" TargetMode="External"/><Relationship Id="rId80" Type="http://schemas.openxmlformats.org/officeDocument/2006/relationships/hyperlink" Target="consultantplus://offline/ref=60570F0C36E4A1583DF5046F635D5D574894EE6A4B291C41B0600C18A2AB466DBECB9E158EF58004X470L" TargetMode="External"/><Relationship Id="rId85" Type="http://schemas.openxmlformats.org/officeDocument/2006/relationships/hyperlink" Target="consultantplus://offline/ref=60570F0C36E4A1583DF5046F635D5D574D95EE694226414BB839001AA5A4197AB98292148EF582X071L" TargetMode="External"/><Relationship Id="rId93" Type="http://schemas.openxmlformats.org/officeDocument/2006/relationships/hyperlink" Target="consultantplus://offline/ref=60570F0C36E4A1583DF5046F635D5D574D95EE694226414BB839001AA5A4197AB98292148EF585X074L" TargetMode="External"/><Relationship Id="rId98" Type="http://schemas.openxmlformats.org/officeDocument/2006/relationships/hyperlink" Target="consultantplus://offline/ref=60570F0C36E4A1583DF5046F635D5D574D95EE694226414BB839001AA5A4197AB98292148EF589X075L" TargetMode="External"/><Relationship Id="rId121" Type="http://schemas.openxmlformats.org/officeDocument/2006/relationships/hyperlink" Target="consultantplus://offline/ref=60570F0C36E4A1583DF5046F635D5D574B90E96946251C41B0600C18A2AB466DBECB9E158EF58107X47EL" TargetMode="External"/><Relationship Id="rId3" Type="http://schemas.openxmlformats.org/officeDocument/2006/relationships/webSettings" Target="webSettings.xml"/><Relationship Id="rId12" Type="http://schemas.openxmlformats.org/officeDocument/2006/relationships/hyperlink" Target="consultantplus://offline/ref=60570F0C36E4A1583DF5046F635D5D574F9DE76A4726414BB839001AA5A4197AB98292148EF580X07DL" TargetMode="External"/><Relationship Id="rId17" Type="http://schemas.openxmlformats.org/officeDocument/2006/relationships/hyperlink" Target="consultantplus://offline/ref=60570F0C36E4A1583DF5046F635D5D574F9DE76A4726414BB839001AA5A4197AB98292148EF583X077L" TargetMode="External"/><Relationship Id="rId25" Type="http://schemas.openxmlformats.org/officeDocument/2006/relationships/hyperlink" Target="consultantplus://offline/ref=60570F0C36E4A1583DF5046F635D5D574F9DE76A4726414BB839001AA5A4197AB98292148EF583X07DL" TargetMode="External"/><Relationship Id="rId33" Type="http://schemas.openxmlformats.org/officeDocument/2006/relationships/hyperlink" Target="consultantplus://offline/ref=60570F0C36E4A1583DF5046F635D5D574F9DE76A4726414BB839001AA5A4197AB98292148EF582X077L" TargetMode="External"/><Relationship Id="rId38" Type="http://schemas.openxmlformats.org/officeDocument/2006/relationships/hyperlink" Target="consultantplus://offline/ref=60570F0C36E4A1583DF5046F635D5D574F9DE76A4726414BB839001AA5A4197AB98292148EF585X075L" TargetMode="External"/><Relationship Id="rId46" Type="http://schemas.openxmlformats.org/officeDocument/2006/relationships/hyperlink" Target="consultantplus://offline/ref=60570F0C36E4A1583DF5046F635D5D574F9DE76A4726414BB839001AA5A4197AB98292148EF584X074L" TargetMode="External"/><Relationship Id="rId59" Type="http://schemas.openxmlformats.org/officeDocument/2006/relationships/hyperlink" Target="consultantplus://offline/ref=60570F0C36E4A1583DF5046F635D5D574F9DE76A4726414BB839001AA5A4197AB98292148EF587X070L" TargetMode="External"/><Relationship Id="rId67" Type="http://schemas.openxmlformats.org/officeDocument/2006/relationships/hyperlink" Target="consultantplus://offline/ref=60570F0C36E4A1583DF5046F635D5D574F9DE76A4726414BB839001AA5A4197AB98292148EF586X070L" TargetMode="External"/><Relationship Id="rId103" Type="http://schemas.openxmlformats.org/officeDocument/2006/relationships/hyperlink" Target="consultantplus://offline/ref=60570F0C36E4A1583DF5046F635D5D574D95EE694226414BB839001AA5A4197AB98292148EF489X074L" TargetMode="External"/><Relationship Id="rId108" Type="http://schemas.openxmlformats.org/officeDocument/2006/relationships/hyperlink" Target="consultantplus://offline/ref=60570F0C36E4A1583DF5046F635D5D574D95EE694226414BB839001AA5A4197AB98292148EF588X070L" TargetMode="External"/><Relationship Id="rId116" Type="http://schemas.openxmlformats.org/officeDocument/2006/relationships/hyperlink" Target="consultantplus://offline/ref=60570F0C36E4A1583DF5046F635D5D574894EE6A4B291C41B0600C18A2AB466DBECB9E158EF58003X47DL" TargetMode="External"/><Relationship Id="rId124" Type="http://schemas.openxmlformats.org/officeDocument/2006/relationships/hyperlink" Target="consultantplus://offline/ref=60570F0C36E4A1583DF5046F635D5D574B90E96946251C41B0600C18A2AB466DBECB9E158EF58101X47DL" TargetMode="External"/><Relationship Id="rId20" Type="http://schemas.openxmlformats.org/officeDocument/2006/relationships/hyperlink" Target="consultantplus://offline/ref=60570F0C36E4A1583DF5046F635D5D574F9DE76A4726414BB839001AA5A4197AB98292148EF583X070L" TargetMode="External"/><Relationship Id="rId41" Type="http://schemas.openxmlformats.org/officeDocument/2006/relationships/hyperlink" Target="consultantplus://offline/ref=60570F0C36E4A1583DF5046F635D5D574F9DE76A4726414BB839001AA5A4197AB98292148EF585X077L" TargetMode="External"/><Relationship Id="rId54" Type="http://schemas.openxmlformats.org/officeDocument/2006/relationships/hyperlink" Target="consultantplus://offline/ref=60570F0C36E4A1583DF5046F635D5D574F9DE76A4726414BB839001AA5A4197AB98292148EF584X07DL" TargetMode="External"/><Relationship Id="rId62" Type="http://schemas.openxmlformats.org/officeDocument/2006/relationships/hyperlink" Target="consultantplus://offline/ref=60570F0C36E4A1583DF5046F635D5D574F9DE76A4726414BB839001AA5A4197AB98292148EF586X074L" TargetMode="External"/><Relationship Id="rId70" Type="http://schemas.openxmlformats.org/officeDocument/2006/relationships/hyperlink" Target="consultantplus://offline/ref=60570F0C36E4A1583DF5046F635D5D574896EF6E40241C41B0600C18A2AB466DBECB9E158EF58507X47AL" TargetMode="External"/><Relationship Id="rId75" Type="http://schemas.openxmlformats.org/officeDocument/2006/relationships/hyperlink" Target="consultantplus://offline/ref=60570F0C36E4A1583DF5046F635D5D574896EF6E40241C41B0600C18A2AB466DBECB9E158BXF76L" TargetMode="External"/><Relationship Id="rId83" Type="http://schemas.openxmlformats.org/officeDocument/2006/relationships/hyperlink" Target="consultantplus://offline/ref=60570F0C36E4A1583DF5046F635D5D574D95EE694226414BB839001AA5A4197AB98292148EF580X072L" TargetMode="External"/><Relationship Id="rId88" Type="http://schemas.openxmlformats.org/officeDocument/2006/relationships/hyperlink" Target="consultantplus://offline/ref=60570F0C36E4A1583DF5046F635D5D574D95EE694226414BB839001AA5A4197AB98292148EF582X072L" TargetMode="External"/><Relationship Id="rId91" Type="http://schemas.openxmlformats.org/officeDocument/2006/relationships/hyperlink" Target="consultantplus://offline/ref=60570F0C36E4A1583DF5046F635D5D574D95EE694226414BB839001AA5A4197AB98292148EF582X07CL" TargetMode="External"/><Relationship Id="rId96" Type="http://schemas.openxmlformats.org/officeDocument/2006/relationships/hyperlink" Target="consultantplus://offline/ref=60570F0C36E4A1583DF5046F635D5D574D95EE694226414BB839001AA5A4197AB98292148EF586X076L" TargetMode="External"/><Relationship Id="rId111" Type="http://schemas.openxmlformats.org/officeDocument/2006/relationships/hyperlink" Target="consultantplus://offline/ref=60570F0C36E4A1583DF5046F635D5D574D95EE694226414BB839001AA5A4197AB98292148EF481X071L" TargetMode="External"/><Relationship Id="rId1" Type="http://schemas.openxmlformats.org/officeDocument/2006/relationships/styles" Target="styles.xml"/><Relationship Id="rId6" Type="http://schemas.openxmlformats.org/officeDocument/2006/relationships/hyperlink" Target="consultantplus://offline/ref=60570F0C36E4A1583DF5046F635D5D574894EE6A4B291C41B0600C18A2AB466DBECB9E158EF5810CX47DL" TargetMode="External"/><Relationship Id="rId15" Type="http://schemas.openxmlformats.org/officeDocument/2006/relationships/hyperlink" Target="consultantplus://offline/ref=60570F0C36E4A1583DF5046F635D5D574F9DE76A4726414BB839001AA5A4197AB98292148EF583X074L" TargetMode="External"/><Relationship Id="rId23" Type="http://schemas.openxmlformats.org/officeDocument/2006/relationships/hyperlink" Target="consultantplus://offline/ref=60570F0C36E4A1583DF5046F635D5D574F9DE76A4726414BB839001AA5A4197AB98292148EF583X073L" TargetMode="External"/><Relationship Id="rId28" Type="http://schemas.openxmlformats.org/officeDocument/2006/relationships/hyperlink" Target="consultantplus://offline/ref=60570F0C36E4A1583DF5046F635D5D574F9DE76A4726414BB839001AA5A4197AB98292148EF582X074L" TargetMode="External"/><Relationship Id="rId36" Type="http://schemas.openxmlformats.org/officeDocument/2006/relationships/hyperlink" Target="consultantplus://offline/ref=60570F0C36E4A1583DF5046F635D5D574F9DE76A4726414BB839001AA5A4197AB98292148EF582X073L" TargetMode="External"/><Relationship Id="rId49" Type="http://schemas.openxmlformats.org/officeDocument/2006/relationships/hyperlink" Target="consultantplus://offline/ref=60570F0C36E4A1583DF5046F635D5D574F9DE76A4726414BB839001AA5A4197AB98292148EF584X070L" TargetMode="External"/><Relationship Id="rId57" Type="http://schemas.openxmlformats.org/officeDocument/2006/relationships/hyperlink" Target="consultantplus://offline/ref=60570F0C36E4A1583DF5046F635D5D574F9DE76A4726414BB839001AA5A4197AB98292148EF587X076L" TargetMode="External"/><Relationship Id="rId106" Type="http://schemas.openxmlformats.org/officeDocument/2006/relationships/hyperlink" Target="consultantplus://offline/ref=60570F0C36E4A1583DF5046F635D5D574D95EE694226414BB839001AA5A4197AB98292148EF588X074L" TargetMode="External"/><Relationship Id="rId114" Type="http://schemas.openxmlformats.org/officeDocument/2006/relationships/hyperlink" Target="consultantplus://offline/ref=60570F0C36E4A1583DF5046F635D5D574894EE6A4B291C41B0600C18A2AB466DBECB9E158EF58003X47DL" TargetMode="External"/><Relationship Id="rId119" Type="http://schemas.openxmlformats.org/officeDocument/2006/relationships/hyperlink" Target="consultantplus://offline/ref=60570F0C36E4A1583DF5046F635D5D574B90E96946251C41B0600C18A2AB466DBECB9E158EF58107X47DL" TargetMode="External"/><Relationship Id="rId10" Type="http://schemas.openxmlformats.org/officeDocument/2006/relationships/hyperlink" Target="consultantplus://offline/ref=60570F0C36E4A1583DF5046F635D5D574F9DE76A4726414BB839001AA5A4197AB98292148EF580X07DL" TargetMode="External"/><Relationship Id="rId31" Type="http://schemas.openxmlformats.org/officeDocument/2006/relationships/hyperlink" Target="consultantplus://offline/ref=60570F0C36E4A1583DF5046F635D5D574F9DE76A4726414BB839001AA5A4197AB98292148EF582X077L" TargetMode="External"/><Relationship Id="rId44" Type="http://schemas.openxmlformats.org/officeDocument/2006/relationships/hyperlink" Target="consultantplus://offline/ref=60570F0C36E4A1583DF5046F635D5D574F9DE76A4726414BB839001AA5A4197AB98292148EF585X07CL" TargetMode="External"/><Relationship Id="rId52" Type="http://schemas.openxmlformats.org/officeDocument/2006/relationships/hyperlink" Target="consultantplus://offline/ref=60570F0C36E4A1583DF5046F635D5D574F9DE76A4726414BB839001AA5A4197AB98292148EF584X073L" TargetMode="External"/><Relationship Id="rId60" Type="http://schemas.openxmlformats.org/officeDocument/2006/relationships/hyperlink" Target="consultantplus://offline/ref=60570F0C36E4A1583DF5046F635D5D574F9DE76A4726414BB839001AA5A4197AB98292148EF586X075L" TargetMode="External"/><Relationship Id="rId65" Type="http://schemas.openxmlformats.org/officeDocument/2006/relationships/hyperlink" Target="consultantplus://offline/ref=60570F0C36E4A1583DF5046F635D5D574F9DE76A4726414BB839001AA5A4197AB98292148EF586X076L" TargetMode="External"/><Relationship Id="rId73" Type="http://schemas.openxmlformats.org/officeDocument/2006/relationships/hyperlink" Target="consultantplus://offline/ref=60570F0C36E4A1583DF5046F635D5D574896EF6E40241C41B0600C18A2AB466DBECB9E158BXF74L" TargetMode="External"/><Relationship Id="rId78" Type="http://schemas.openxmlformats.org/officeDocument/2006/relationships/hyperlink" Target="consultantplus://offline/ref=60570F0C36E4A1583DF5046F635D5D574895EE6B432C1C41B0600C18A2AB466DBECB9E158EF58302X47EL" TargetMode="External"/><Relationship Id="rId81" Type="http://schemas.openxmlformats.org/officeDocument/2006/relationships/hyperlink" Target="consultantplus://offline/ref=60570F0C36E4A1583DF5046F635D5D574D95EE694226414BB839001AA5A4197AB98292148EF580X076L" TargetMode="External"/><Relationship Id="rId86" Type="http://schemas.openxmlformats.org/officeDocument/2006/relationships/hyperlink" Target="consultantplus://offline/ref=60570F0C36E4A1583DF5046F635D5D574D9CEC6D4026414BB839001AA5A4197AB98292148EF580X073L" TargetMode="External"/><Relationship Id="rId94" Type="http://schemas.openxmlformats.org/officeDocument/2006/relationships/hyperlink" Target="consultantplus://offline/ref=60570F0C36E4A1583DF5046F635D5D574D95EE694226414BB839001AA5A4197AB98292148EF585X074L" TargetMode="External"/><Relationship Id="rId99" Type="http://schemas.openxmlformats.org/officeDocument/2006/relationships/hyperlink" Target="consultantplus://offline/ref=60570F0C36E4A1583DF5046F635D5D574D95EE694226414BB839001AA5A4197AB98292148EF589X077L" TargetMode="External"/><Relationship Id="rId101" Type="http://schemas.openxmlformats.org/officeDocument/2006/relationships/hyperlink" Target="consultantplus://offline/ref=60570F0C36E4A1583DF5046F635D5D574D95EE694226414BB839001AA5A4197AB98292148EF589X071L" TargetMode="External"/><Relationship Id="rId122" Type="http://schemas.openxmlformats.org/officeDocument/2006/relationships/hyperlink" Target="consultantplus://offline/ref=60570F0C36E4A1583DF5046F635D5D574B90E96946251C41B0600C18A2AB466DBECB9E158EF58106X478L" TargetMode="External"/><Relationship Id="rId4" Type="http://schemas.openxmlformats.org/officeDocument/2006/relationships/hyperlink" Target="consultantplus://offline/ref=60570F0C36E4A1583DF5046F635D5D57489CEA6844291C41B0600C18A2AB466DBECB9E1689F0X873L" TargetMode="External"/><Relationship Id="rId9" Type="http://schemas.openxmlformats.org/officeDocument/2006/relationships/hyperlink" Target="consultantplus://offline/ref=60570F0C36E4A1583DF5046F635D5D574F9DE76A4726414BB839001AA5A4197AB98292148EF580X07DL" TargetMode="External"/><Relationship Id="rId13" Type="http://schemas.openxmlformats.org/officeDocument/2006/relationships/hyperlink" Target="consultantplus://offline/ref=60570F0C36E4A1583DF5046F635D5D574F9DE76A4726414BB839001AA5A4197AB98292148EF580X07CL" TargetMode="External"/><Relationship Id="rId18" Type="http://schemas.openxmlformats.org/officeDocument/2006/relationships/hyperlink" Target="consultantplus://offline/ref=60570F0C36E4A1583DF5046F635D5D574F9DE76A4726414BB839001AA5A4197AB98292148EF583X076L" TargetMode="External"/><Relationship Id="rId39" Type="http://schemas.openxmlformats.org/officeDocument/2006/relationships/hyperlink" Target="consultantplus://offline/ref=60570F0C36E4A1583DF5046F635D5D574F9DE76A4726414BB839001AA5A4197AB98292148EF585X074L" TargetMode="External"/><Relationship Id="rId109" Type="http://schemas.openxmlformats.org/officeDocument/2006/relationships/hyperlink" Target="consultantplus://offline/ref=60570F0C36E4A1583DF5046F635D5D574D95EE694226414BB839001AA5A4197AB98292148EF588X07DL" TargetMode="External"/><Relationship Id="rId34" Type="http://schemas.openxmlformats.org/officeDocument/2006/relationships/hyperlink" Target="consultantplus://offline/ref=60570F0C36E4A1583DF5046F635D5D574F9DE76A4726414BB839001AA5A4197AB98292148EF582X071L" TargetMode="External"/><Relationship Id="rId50" Type="http://schemas.openxmlformats.org/officeDocument/2006/relationships/hyperlink" Target="consultantplus://offline/ref=60570F0C36E4A1583DF5046F635D5D574F9DE76A4726414BB839001AA5A4197AB98292148EF584X070L" TargetMode="External"/><Relationship Id="rId55" Type="http://schemas.openxmlformats.org/officeDocument/2006/relationships/hyperlink" Target="consultantplus://offline/ref=60570F0C36E4A1583DF5046F635D5D574F9DE76A4726414BB839001AA5A4197AB98292148EF587X077L" TargetMode="External"/><Relationship Id="rId76" Type="http://schemas.openxmlformats.org/officeDocument/2006/relationships/hyperlink" Target="consultantplus://offline/ref=60570F0C36E4A1583DF5046F635D5D574895EE6B432C1C41B0600C18A2AB466DBECB9E158EF58100X47BL" TargetMode="External"/><Relationship Id="rId97" Type="http://schemas.openxmlformats.org/officeDocument/2006/relationships/hyperlink" Target="consultantplus://offline/ref=60570F0C36E4A1583DF5046F635D5D574D95EE694226414BB839001AA5A4197AB98292148EF586X070L" TargetMode="External"/><Relationship Id="rId104" Type="http://schemas.openxmlformats.org/officeDocument/2006/relationships/hyperlink" Target="consultantplus://offline/ref=60570F0C36E4A1583DF5046F635D5D574D95EE694226414BB839001AA5A4197AB98292148EF589X07CL" TargetMode="External"/><Relationship Id="rId120" Type="http://schemas.openxmlformats.org/officeDocument/2006/relationships/hyperlink" Target="consultantplus://offline/ref=60570F0C36E4A1583DF5046F635D5D574B90E96946251C41B0600C18A2AB466DBECB9E158EF58107X47CL" TargetMode="External"/><Relationship Id="rId125" Type="http://schemas.openxmlformats.org/officeDocument/2006/relationships/fontTable" Target="fontTable.xml"/><Relationship Id="rId7" Type="http://schemas.openxmlformats.org/officeDocument/2006/relationships/hyperlink" Target="consultantplus://offline/ref=60570F0C36E4A1583DF5046F635D5D574F9DE76A4726414BB839001AA5A4197AB98292148EF580X072L" TargetMode="External"/><Relationship Id="rId71" Type="http://schemas.openxmlformats.org/officeDocument/2006/relationships/hyperlink" Target="consultantplus://offline/ref=60570F0C36E4A1583DF5046F635D5D574896EF6E40241C41B0600C18A2AB466DBECB9E158EF58507X47CL" TargetMode="External"/><Relationship Id="rId92" Type="http://schemas.openxmlformats.org/officeDocument/2006/relationships/hyperlink" Target="consultantplus://offline/ref=60570F0C36E4A1583DF5046F635D5D574D95EE694226414BB839001AA5A4197AB98292148EF582X07CL" TargetMode="External"/><Relationship Id="rId2" Type="http://schemas.openxmlformats.org/officeDocument/2006/relationships/settings" Target="settings.xml"/><Relationship Id="rId29" Type="http://schemas.openxmlformats.org/officeDocument/2006/relationships/hyperlink" Target="consultantplus://offline/ref=60570F0C36E4A1583DF5046F635D5D574F9DE76A4726414BB839001AA5A4197AB98292148EF582X074L" TargetMode="External"/><Relationship Id="rId24" Type="http://schemas.openxmlformats.org/officeDocument/2006/relationships/hyperlink" Target="consultantplus://offline/ref=60570F0C36E4A1583DF5046F635D5D574F9DE76A4726414BB839001AA5A4197AB98292148EF583X072L" TargetMode="External"/><Relationship Id="rId40" Type="http://schemas.openxmlformats.org/officeDocument/2006/relationships/hyperlink" Target="consultantplus://offline/ref=60570F0C36E4A1583DF5046F635D5D574F9DE76A4726414BB839001AA5A4197AB98292148EF585X074L" TargetMode="External"/><Relationship Id="rId45" Type="http://schemas.openxmlformats.org/officeDocument/2006/relationships/hyperlink" Target="consultantplus://offline/ref=60570F0C36E4A1583DF5046F635D5D574F9DE76A4726414BB839001AA5A4197AB98292148EF584X075L" TargetMode="External"/><Relationship Id="rId66" Type="http://schemas.openxmlformats.org/officeDocument/2006/relationships/hyperlink" Target="consultantplus://offline/ref=60570F0C36E4A1583DF5046F635D5D574F9DE76A4726414BB839001AA5A4197AB98292148EF586X071L" TargetMode="External"/><Relationship Id="rId87" Type="http://schemas.openxmlformats.org/officeDocument/2006/relationships/hyperlink" Target="consultantplus://offline/ref=60570F0C36E4A1583DF5046F635D5D574D95EE694226414BB839001AA5A4197AB98292148EF582X072L" TargetMode="External"/><Relationship Id="rId110" Type="http://schemas.openxmlformats.org/officeDocument/2006/relationships/hyperlink" Target="consultantplus://offline/ref=60570F0C36E4A1583DF5046F635D5D574D95EE694226414BB839001AA5A4197AB98292148EF588X07CL" TargetMode="External"/><Relationship Id="rId115" Type="http://schemas.openxmlformats.org/officeDocument/2006/relationships/hyperlink" Target="consultantplus://offline/ref=60570F0C36E4A1583DF5046F635D5D574D9CEC6D4026414BB839001AA5A4197AB98292148EF580X07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8450</Words>
  <Characters>48165</Characters>
  <Application>Microsoft Office Word</Application>
  <DocSecurity>0</DocSecurity>
  <Lines>401</Lines>
  <Paragraphs>113</Paragraphs>
  <ScaleCrop>false</ScaleCrop>
  <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vv02</dc:creator>
  <cp:keywords/>
  <dc:description/>
  <cp:lastModifiedBy>vv02</cp:lastModifiedBy>
  <cp:revision>2</cp:revision>
  <dcterms:created xsi:type="dcterms:W3CDTF">2018-05-22T12:09:00Z</dcterms:created>
  <dcterms:modified xsi:type="dcterms:W3CDTF">2018-05-22T12:09:00Z</dcterms:modified>
</cp:coreProperties>
</file>