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7A6" w:rsidRDefault="008357A6" w:rsidP="008357A6">
      <w:pPr>
        <w:autoSpaceDE w:val="0"/>
        <w:autoSpaceDN w:val="0"/>
        <w:adjustRightInd w:val="0"/>
        <w:spacing w:after="0" w:line="240" w:lineRule="auto"/>
        <w:ind w:left="540"/>
        <w:jc w:val="center"/>
        <w:rPr>
          <w:rFonts w:ascii="Times New Roman" w:hAnsi="Times New Roman" w:cs="Times New Roman"/>
          <w:sz w:val="28"/>
          <w:szCs w:val="28"/>
        </w:rPr>
      </w:pPr>
      <w:r>
        <w:rPr>
          <w:rFonts w:ascii="Times New Roman" w:hAnsi="Times New Roman" w:cs="Times New Roman"/>
          <w:sz w:val="28"/>
          <w:szCs w:val="28"/>
        </w:rPr>
        <w:t xml:space="preserve">Изменения, </w:t>
      </w:r>
    </w:p>
    <w:p w:rsidR="008357A6" w:rsidRDefault="008357A6" w:rsidP="008357A6">
      <w:pPr>
        <w:autoSpaceDE w:val="0"/>
        <w:autoSpaceDN w:val="0"/>
        <w:adjustRightInd w:val="0"/>
        <w:spacing w:after="0" w:line="240" w:lineRule="auto"/>
        <w:ind w:left="540"/>
        <w:jc w:val="center"/>
        <w:rPr>
          <w:rFonts w:ascii="Times New Roman" w:hAnsi="Times New Roman" w:cs="Times New Roman"/>
          <w:sz w:val="28"/>
          <w:szCs w:val="28"/>
        </w:rPr>
      </w:pPr>
      <w:proofErr w:type="gramStart"/>
      <w:r>
        <w:rPr>
          <w:rFonts w:ascii="Times New Roman" w:hAnsi="Times New Roman" w:cs="Times New Roman"/>
          <w:sz w:val="28"/>
          <w:szCs w:val="28"/>
        </w:rPr>
        <w:t>внесенные в Кодекс Российской Федерации об административных правонарушениях,</w:t>
      </w:r>
      <w:proofErr w:type="gramEnd"/>
    </w:p>
    <w:p w:rsidR="008357A6" w:rsidRDefault="008357A6" w:rsidP="008357A6">
      <w:pPr>
        <w:autoSpaceDE w:val="0"/>
        <w:autoSpaceDN w:val="0"/>
        <w:adjustRightInd w:val="0"/>
        <w:spacing w:after="0" w:line="240" w:lineRule="auto"/>
        <w:ind w:left="540"/>
        <w:jc w:val="center"/>
        <w:rPr>
          <w:rFonts w:ascii="Times New Roman" w:hAnsi="Times New Roman" w:cs="Times New Roman"/>
          <w:sz w:val="28"/>
          <w:szCs w:val="28"/>
        </w:rPr>
      </w:pPr>
      <w:r>
        <w:rPr>
          <w:rFonts w:ascii="Times New Roman" w:hAnsi="Times New Roman" w:cs="Times New Roman"/>
          <w:sz w:val="28"/>
          <w:szCs w:val="28"/>
        </w:rPr>
        <w:t>Федеральным законом от 23.04.2018 г. № 103-ФЗ</w:t>
      </w:r>
    </w:p>
    <w:p w:rsidR="008357A6" w:rsidRDefault="008357A6" w:rsidP="008357A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 внесении изменения в статью 24.5 Кодекса Российской Федерации об административных правонарушениях»</w:t>
      </w:r>
    </w:p>
    <w:p w:rsidR="008357A6" w:rsidRDefault="008357A6" w:rsidP="008357A6">
      <w:pPr>
        <w:autoSpaceDE w:val="0"/>
        <w:autoSpaceDN w:val="0"/>
        <w:adjustRightInd w:val="0"/>
        <w:spacing w:after="0" w:line="240" w:lineRule="auto"/>
        <w:ind w:left="540"/>
        <w:jc w:val="center"/>
        <w:rPr>
          <w:rFonts w:ascii="Times New Roman" w:hAnsi="Times New Roman" w:cs="Times New Roman"/>
          <w:sz w:val="28"/>
          <w:szCs w:val="28"/>
        </w:rPr>
      </w:pPr>
    </w:p>
    <w:tbl>
      <w:tblPr>
        <w:tblW w:w="14310" w:type="dxa"/>
        <w:tblInd w:w="62" w:type="dxa"/>
        <w:tblLayout w:type="fixed"/>
        <w:tblCellMar>
          <w:top w:w="102" w:type="dxa"/>
          <w:left w:w="62" w:type="dxa"/>
          <w:bottom w:w="102" w:type="dxa"/>
          <w:right w:w="62" w:type="dxa"/>
        </w:tblCellMar>
        <w:tblLook w:val="04A0"/>
      </w:tblPr>
      <w:tblGrid>
        <w:gridCol w:w="4676"/>
        <w:gridCol w:w="286"/>
        <w:gridCol w:w="5239"/>
        <w:gridCol w:w="4109"/>
      </w:tblGrid>
      <w:tr w:rsidR="008357A6" w:rsidTr="002944FE">
        <w:trPr>
          <w:trHeight w:val="506"/>
        </w:trPr>
        <w:tc>
          <w:tcPr>
            <w:tcW w:w="4676" w:type="dxa"/>
            <w:tcBorders>
              <w:top w:val="single" w:sz="4" w:space="0" w:color="auto"/>
              <w:left w:val="single" w:sz="4" w:space="0" w:color="auto"/>
              <w:bottom w:val="single" w:sz="4" w:space="0" w:color="auto"/>
              <w:right w:val="single" w:sz="4" w:space="0" w:color="auto"/>
            </w:tcBorders>
            <w:hideMark/>
          </w:tcPr>
          <w:p w:rsidR="008357A6" w:rsidRDefault="008357A6" w:rsidP="002944F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Старая редакция</w:t>
            </w:r>
          </w:p>
        </w:tc>
        <w:tc>
          <w:tcPr>
            <w:tcW w:w="5525" w:type="dxa"/>
            <w:gridSpan w:val="2"/>
            <w:tcBorders>
              <w:top w:val="single" w:sz="4" w:space="0" w:color="auto"/>
              <w:left w:val="single" w:sz="4" w:space="0" w:color="auto"/>
              <w:bottom w:val="single" w:sz="4" w:space="0" w:color="auto"/>
              <w:right w:val="single" w:sz="4" w:space="0" w:color="auto"/>
            </w:tcBorders>
            <w:hideMark/>
          </w:tcPr>
          <w:p w:rsidR="008357A6" w:rsidRDefault="008357A6" w:rsidP="002944F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Новая редакция</w:t>
            </w:r>
          </w:p>
        </w:tc>
        <w:tc>
          <w:tcPr>
            <w:tcW w:w="4109" w:type="dxa"/>
            <w:tcBorders>
              <w:top w:val="single" w:sz="4" w:space="0" w:color="auto"/>
              <w:left w:val="single" w:sz="4" w:space="0" w:color="auto"/>
              <w:bottom w:val="single" w:sz="4" w:space="0" w:color="auto"/>
              <w:right w:val="single" w:sz="4" w:space="0" w:color="auto"/>
            </w:tcBorders>
            <w:hideMark/>
          </w:tcPr>
          <w:p w:rsidR="008357A6" w:rsidRDefault="008357A6" w:rsidP="002944F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Комментарий</w:t>
            </w:r>
          </w:p>
        </w:tc>
      </w:tr>
      <w:tr w:rsidR="008357A6" w:rsidTr="002944FE">
        <w:trPr>
          <w:trHeight w:val="340"/>
        </w:trPr>
        <w:tc>
          <w:tcPr>
            <w:tcW w:w="14310" w:type="dxa"/>
            <w:gridSpan w:val="4"/>
            <w:tcBorders>
              <w:top w:val="single" w:sz="4" w:space="0" w:color="auto"/>
              <w:left w:val="single" w:sz="4" w:space="0" w:color="auto"/>
              <w:bottom w:val="single" w:sz="4" w:space="0" w:color="auto"/>
              <w:right w:val="single" w:sz="4" w:space="0" w:color="auto"/>
            </w:tcBorders>
            <w:hideMark/>
          </w:tcPr>
          <w:p w:rsidR="008357A6" w:rsidRDefault="008357A6" w:rsidP="002944F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Кодекс Российской Федерации об административных правонарушениях от 30.12.2001 г. № 195-ФЗ</w:t>
            </w:r>
          </w:p>
        </w:tc>
      </w:tr>
      <w:tr w:rsidR="008357A6" w:rsidTr="002944FE">
        <w:trPr>
          <w:trHeight w:val="79"/>
        </w:trPr>
        <w:tc>
          <w:tcPr>
            <w:tcW w:w="4962" w:type="dxa"/>
            <w:gridSpan w:val="2"/>
            <w:tcBorders>
              <w:top w:val="single" w:sz="4" w:space="0" w:color="auto"/>
              <w:left w:val="single" w:sz="4" w:space="0" w:color="auto"/>
              <w:bottom w:val="single" w:sz="4" w:space="0" w:color="auto"/>
              <w:right w:val="single" w:sz="4" w:space="0" w:color="auto"/>
            </w:tcBorders>
            <w:hideMark/>
          </w:tcPr>
          <w:p w:rsidR="008357A6" w:rsidRDefault="00326AF3" w:rsidP="002944FE">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часть</w:t>
            </w:r>
            <w:r w:rsidR="008357A6">
              <w:rPr>
                <w:rFonts w:ascii="Times New Roman" w:hAnsi="Times New Roman" w:cs="Times New Roman"/>
                <w:bCs/>
                <w:sz w:val="28"/>
                <w:szCs w:val="28"/>
              </w:rPr>
              <w:t xml:space="preserve"> 4 статьи 24.5</w:t>
            </w:r>
          </w:p>
          <w:p w:rsidR="00863A22" w:rsidRDefault="00863A22" w:rsidP="002944FE">
            <w:pPr>
              <w:autoSpaceDE w:val="0"/>
              <w:autoSpaceDN w:val="0"/>
              <w:adjustRightInd w:val="0"/>
              <w:spacing w:after="0" w:line="240" w:lineRule="auto"/>
              <w:ind w:firstLine="540"/>
              <w:jc w:val="both"/>
              <w:rPr>
                <w:rFonts w:ascii="Times New Roman" w:hAnsi="Times New Roman" w:cs="Times New Roman"/>
                <w:bCs/>
                <w:sz w:val="28"/>
                <w:szCs w:val="28"/>
              </w:rPr>
            </w:pPr>
          </w:p>
          <w:p w:rsidR="003A726F" w:rsidRDefault="008357A6" w:rsidP="00863A22">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до 04.05.2018 г.</w:t>
            </w:r>
          </w:p>
          <w:p w:rsidR="008357A6" w:rsidRDefault="008357A6" w:rsidP="008357A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во время производства по делу об административном правонарушении будет установлено, что главой муниципального образования, возглавляющим местную администрацию, иным должностным лицом органа местного самоуправления, руководителем муниципального учреждения вносилось или направлялось в соответствии с порядком и сроками составления проекта соответствующего местного бюджета предложение о выделении бюджетных ассигнований на осуществление соответствующих </w:t>
            </w:r>
            <w:r>
              <w:rPr>
                <w:rFonts w:ascii="Times New Roman" w:hAnsi="Times New Roman" w:cs="Times New Roman"/>
                <w:sz w:val="28"/>
                <w:szCs w:val="28"/>
              </w:rPr>
              <w:lastRenderedPageBreak/>
              <w:t xml:space="preserve">полномочий органа местного самоуправления, выполнение муниципальным учреждением соответствующих уставных задач и при этом бюджетные </w:t>
            </w:r>
            <w:r w:rsidRPr="00AE7C55">
              <w:rPr>
                <w:rFonts w:ascii="Times New Roman" w:hAnsi="Times New Roman" w:cs="Times New Roman"/>
                <w:strike/>
                <w:color w:val="FF0000"/>
                <w:sz w:val="28"/>
                <w:szCs w:val="28"/>
              </w:rPr>
              <w:t xml:space="preserve">средства </w:t>
            </w:r>
            <w:r>
              <w:rPr>
                <w:rFonts w:ascii="Times New Roman" w:hAnsi="Times New Roman" w:cs="Times New Roman"/>
                <w:sz w:val="28"/>
                <w:szCs w:val="28"/>
              </w:rPr>
              <w:t>на указанные цели не выделялись, производство по делу об административном правонарушении в отношении указанных должностных лиц и муниципальных учреждений подлежит прекращению</w:t>
            </w:r>
            <w:proofErr w:type="gramStart"/>
            <w:r>
              <w:rPr>
                <w:rFonts w:ascii="Times New Roman" w:hAnsi="Times New Roman" w:cs="Times New Roman"/>
                <w:sz w:val="28"/>
                <w:szCs w:val="28"/>
              </w:rPr>
              <w:t>.»</w:t>
            </w:r>
            <w:proofErr w:type="gramEnd"/>
          </w:p>
          <w:p w:rsidR="008357A6" w:rsidRDefault="008357A6" w:rsidP="002944FE">
            <w:pPr>
              <w:autoSpaceDE w:val="0"/>
              <w:autoSpaceDN w:val="0"/>
              <w:adjustRightInd w:val="0"/>
              <w:spacing w:after="0" w:line="240" w:lineRule="auto"/>
              <w:ind w:firstLine="540"/>
              <w:jc w:val="both"/>
              <w:rPr>
                <w:rFonts w:ascii="Times New Roman" w:hAnsi="Times New Roman" w:cs="Times New Roman"/>
                <w:sz w:val="28"/>
                <w:szCs w:val="28"/>
              </w:rPr>
            </w:pPr>
          </w:p>
        </w:tc>
        <w:tc>
          <w:tcPr>
            <w:tcW w:w="5239" w:type="dxa"/>
            <w:tcBorders>
              <w:top w:val="single" w:sz="4" w:space="0" w:color="auto"/>
              <w:left w:val="single" w:sz="4" w:space="0" w:color="auto"/>
              <w:bottom w:val="single" w:sz="4" w:space="0" w:color="auto"/>
              <w:right w:val="single" w:sz="4" w:space="0" w:color="auto"/>
            </w:tcBorders>
          </w:tcPr>
          <w:p w:rsidR="008357A6" w:rsidRDefault="008357A6" w:rsidP="002944FE">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lastRenderedPageBreak/>
              <w:t>часть 4 статьи 24.5 изложена в новой редакции</w:t>
            </w:r>
          </w:p>
          <w:p w:rsidR="008357A6" w:rsidRDefault="008357A6" w:rsidP="002944FE">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после 04.05.2018 г.</w:t>
            </w:r>
          </w:p>
          <w:p w:rsidR="008357A6" w:rsidRDefault="003A726F" w:rsidP="00AE7C5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во время производства по делу об административном правонарушении будет установлено, что </w:t>
            </w:r>
            <w:r w:rsidRPr="00AE7C55">
              <w:rPr>
                <w:rFonts w:ascii="Times New Roman" w:hAnsi="Times New Roman" w:cs="Times New Roman"/>
                <w:color w:val="FF0000"/>
                <w:sz w:val="28"/>
                <w:szCs w:val="28"/>
              </w:rPr>
              <w:t>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иным должностным лицом органа исполнительной власти субъекта Российской Федерации,</w:t>
            </w:r>
            <w:r>
              <w:rPr>
                <w:rFonts w:ascii="Times New Roman" w:hAnsi="Times New Roman" w:cs="Times New Roman"/>
                <w:sz w:val="28"/>
                <w:szCs w:val="28"/>
              </w:rPr>
              <w:t xml:space="preserve"> главой муниципального образования, возглавляющим местную администрацию</w:t>
            </w:r>
            <w:r w:rsidRPr="00AE7C55">
              <w:rPr>
                <w:rFonts w:ascii="Times New Roman" w:hAnsi="Times New Roman" w:cs="Times New Roman"/>
                <w:color w:val="FF0000"/>
                <w:sz w:val="28"/>
                <w:szCs w:val="28"/>
              </w:rPr>
              <w:t>, иным должностным лицом местного самоуправления,</w:t>
            </w:r>
            <w:r>
              <w:rPr>
                <w:rFonts w:ascii="Times New Roman" w:hAnsi="Times New Roman" w:cs="Times New Roman"/>
                <w:sz w:val="28"/>
                <w:szCs w:val="28"/>
              </w:rPr>
              <w:t xml:space="preserve"> руководителем </w:t>
            </w:r>
            <w:r w:rsidRPr="00AE7C55">
              <w:rPr>
                <w:rFonts w:ascii="Times New Roman" w:hAnsi="Times New Roman" w:cs="Times New Roman"/>
                <w:color w:val="FF0000"/>
                <w:sz w:val="28"/>
                <w:szCs w:val="28"/>
              </w:rPr>
              <w:t>государственного,</w:t>
            </w:r>
            <w:r>
              <w:rPr>
                <w:rFonts w:ascii="Times New Roman" w:hAnsi="Times New Roman" w:cs="Times New Roman"/>
                <w:sz w:val="28"/>
                <w:szCs w:val="28"/>
              </w:rPr>
              <w:t xml:space="preserve"> муниципального </w:t>
            </w:r>
            <w:r>
              <w:rPr>
                <w:rFonts w:ascii="Times New Roman" w:hAnsi="Times New Roman" w:cs="Times New Roman"/>
                <w:sz w:val="28"/>
                <w:szCs w:val="28"/>
              </w:rPr>
              <w:lastRenderedPageBreak/>
              <w:t xml:space="preserve">учреждения вносилось или направлялось в соответствии с порядком </w:t>
            </w:r>
            <w:proofErr w:type="gramStart"/>
            <w:r>
              <w:rPr>
                <w:rFonts w:ascii="Times New Roman" w:hAnsi="Times New Roman" w:cs="Times New Roman"/>
                <w:sz w:val="28"/>
                <w:szCs w:val="28"/>
              </w:rPr>
              <w:t xml:space="preserve">и сроками составления проекта соответствующего бюджета </w:t>
            </w:r>
            <w:r w:rsidRPr="00AE7C55">
              <w:rPr>
                <w:rFonts w:ascii="Times New Roman" w:hAnsi="Times New Roman" w:cs="Times New Roman"/>
                <w:color w:val="FF0000"/>
                <w:sz w:val="28"/>
                <w:szCs w:val="28"/>
              </w:rPr>
              <w:t>субъекта Российской Федерации,</w:t>
            </w:r>
            <w:r>
              <w:rPr>
                <w:rFonts w:ascii="Times New Roman" w:hAnsi="Times New Roman" w:cs="Times New Roman"/>
                <w:sz w:val="28"/>
                <w:szCs w:val="28"/>
              </w:rPr>
              <w:t xml:space="preserve"> </w:t>
            </w:r>
            <w:r w:rsidRPr="00AE7C55">
              <w:rPr>
                <w:rFonts w:ascii="Times New Roman" w:hAnsi="Times New Roman" w:cs="Times New Roman"/>
                <w:color w:val="FF0000"/>
                <w:sz w:val="28"/>
                <w:szCs w:val="28"/>
              </w:rPr>
              <w:t xml:space="preserve">соответствующего местного бюджета </w:t>
            </w:r>
            <w:r>
              <w:rPr>
                <w:rFonts w:ascii="Times New Roman" w:hAnsi="Times New Roman" w:cs="Times New Roman"/>
                <w:sz w:val="28"/>
                <w:szCs w:val="28"/>
              </w:rPr>
              <w:t xml:space="preserve">предложение о выделении бюджетных ассигнований на осуществление соответствующих полномочий </w:t>
            </w:r>
            <w:r w:rsidRPr="00AE7C55">
              <w:rPr>
                <w:rFonts w:ascii="Times New Roman" w:hAnsi="Times New Roman" w:cs="Times New Roman"/>
                <w:color w:val="FF0000"/>
                <w:sz w:val="28"/>
                <w:szCs w:val="28"/>
              </w:rPr>
              <w:t>органа исполнительной власти субъекта Российской Федерации,</w:t>
            </w:r>
            <w:r w:rsidRPr="00AE7C55">
              <w:rPr>
                <w:rFonts w:ascii="Times New Roman" w:hAnsi="Times New Roman" w:cs="Times New Roman"/>
                <w:sz w:val="28"/>
                <w:szCs w:val="28"/>
              </w:rPr>
              <w:t xml:space="preserve"> органа местного самоуправления,</w:t>
            </w:r>
            <w:r>
              <w:rPr>
                <w:rFonts w:ascii="Times New Roman" w:hAnsi="Times New Roman" w:cs="Times New Roman"/>
                <w:sz w:val="28"/>
                <w:szCs w:val="28"/>
              </w:rPr>
              <w:t xml:space="preserve"> выполнение </w:t>
            </w:r>
            <w:r w:rsidRPr="00AE7C55">
              <w:rPr>
                <w:rFonts w:ascii="Times New Roman" w:hAnsi="Times New Roman" w:cs="Times New Roman"/>
                <w:color w:val="FF0000"/>
                <w:sz w:val="28"/>
                <w:szCs w:val="28"/>
              </w:rPr>
              <w:t>государственным,</w:t>
            </w:r>
            <w:r>
              <w:rPr>
                <w:rFonts w:ascii="Times New Roman" w:hAnsi="Times New Roman" w:cs="Times New Roman"/>
                <w:sz w:val="28"/>
                <w:szCs w:val="28"/>
              </w:rPr>
              <w:t xml:space="preserve"> муниципальным учреждением соответствующих уставных задач и при этом бюджетные </w:t>
            </w:r>
            <w:r w:rsidRPr="00AE7C55">
              <w:rPr>
                <w:rFonts w:ascii="Times New Roman" w:hAnsi="Times New Roman" w:cs="Times New Roman"/>
                <w:color w:val="FF0000"/>
                <w:sz w:val="28"/>
                <w:szCs w:val="28"/>
              </w:rPr>
              <w:t>ассигнования</w:t>
            </w:r>
            <w:r>
              <w:rPr>
                <w:rFonts w:ascii="Times New Roman" w:hAnsi="Times New Roman" w:cs="Times New Roman"/>
                <w:sz w:val="28"/>
                <w:szCs w:val="28"/>
              </w:rPr>
              <w:t xml:space="preserve"> на указанные цели не выделялись, производство по делу об административном правонарушении в отношении указанных должностных лиц и </w:t>
            </w:r>
            <w:r w:rsidRPr="00AE7C55">
              <w:rPr>
                <w:rFonts w:ascii="Times New Roman" w:hAnsi="Times New Roman" w:cs="Times New Roman"/>
                <w:color w:val="FF0000"/>
                <w:sz w:val="28"/>
                <w:szCs w:val="28"/>
              </w:rPr>
              <w:t>государственных</w:t>
            </w:r>
            <w:proofErr w:type="gramEnd"/>
            <w:r w:rsidRPr="00AE7C55">
              <w:rPr>
                <w:rFonts w:ascii="Times New Roman" w:hAnsi="Times New Roman" w:cs="Times New Roman"/>
                <w:color w:val="FF0000"/>
                <w:sz w:val="28"/>
                <w:szCs w:val="28"/>
              </w:rPr>
              <w:t>,</w:t>
            </w:r>
            <w:r>
              <w:rPr>
                <w:rFonts w:ascii="Times New Roman" w:hAnsi="Times New Roman" w:cs="Times New Roman"/>
                <w:sz w:val="28"/>
                <w:szCs w:val="28"/>
              </w:rPr>
              <w:t xml:space="preserve"> муниципальных учреждений подлежит прекращению</w:t>
            </w:r>
            <w:proofErr w:type="gramStart"/>
            <w:r>
              <w:rPr>
                <w:rFonts w:ascii="Times New Roman" w:hAnsi="Times New Roman" w:cs="Times New Roman"/>
                <w:sz w:val="28"/>
                <w:szCs w:val="28"/>
              </w:rPr>
              <w:t>.</w:t>
            </w:r>
            <w:r w:rsidR="00AE7C55">
              <w:rPr>
                <w:rFonts w:ascii="Times New Roman" w:hAnsi="Times New Roman" w:cs="Times New Roman"/>
                <w:sz w:val="28"/>
                <w:szCs w:val="28"/>
              </w:rPr>
              <w:t>»</w:t>
            </w:r>
            <w:proofErr w:type="gramEnd"/>
          </w:p>
        </w:tc>
        <w:tc>
          <w:tcPr>
            <w:tcW w:w="4109" w:type="dxa"/>
            <w:tcBorders>
              <w:top w:val="single" w:sz="4" w:space="0" w:color="auto"/>
              <w:left w:val="single" w:sz="4" w:space="0" w:color="auto"/>
              <w:bottom w:val="single" w:sz="4" w:space="0" w:color="auto"/>
              <w:right w:val="single" w:sz="4" w:space="0" w:color="auto"/>
            </w:tcBorders>
            <w:hideMark/>
          </w:tcPr>
          <w:p w:rsidR="00863A22" w:rsidRDefault="00863A22" w:rsidP="00AE7C55">
            <w:pPr>
              <w:autoSpaceDE w:val="0"/>
              <w:autoSpaceDN w:val="0"/>
              <w:adjustRightInd w:val="0"/>
              <w:spacing w:before="280" w:after="0" w:line="240" w:lineRule="auto"/>
              <w:ind w:firstLine="652"/>
              <w:jc w:val="both"/>
              <w:rPr>
                <w:rFonts w:ascii="Times New Roman" w:hAnsi="Times New Roman" w:cs="Times New Roman"/>
                <w:sz w:val="28"/>
                <w:szCs w:val="28"/>
              </w:rPr>
            </w:pPr>
          </w:p>
          <w:p w:rsidR="00AE7C55" w:rsidRDefault="00AE7C55" w:rsidP="00AE7C55">
            <w:pPr>
              <w:autoSpaceDE w:val="0"/>
              <w:autoSpaceDN w:val="0"/>
              <w:adjustRightInd w:val="0"/>
              <w:spacing w:before="280" w:after="0" w:line="240" w:lineRule="auto"/>
              <w:ind w:firstLine="652"/>
              <w:jc w:val="both"/>
              <w:rPr>
                <w:rFonts w:ascii="Times New Roman" w:hAnsi="Times New Roman" w:cs="Times New Roman"/>
                <w:sz w:val="28"/>
                <w:szCs w:val="28"/>
              </w:rPr>
            </w:pPr>
            <w:r>
              <w:rPr>
                <w:rFonts w:ascii="Times New Roman" w:hAnsi="Times New Roman" w:cs="Times New Roman"/>
                <w:sz w:val="28"/>
                <w:szCs w:val="28"/>
              </w:rPr>
              <w:t>Указанные обстоятельства, исключающие производство по делам об административных правонарушениях, распространены на высших должностных лиц субъекта РФ (руководителей высшего исполнительного органа государственной власти субъекта РФ), иных должностных лиц органа исполнительной власти субъекта РФ.</w:t>
            </w:r>
          </w:p>
          <w:p w:rsidR="008357A6" w:rsidRDefault="008357A6" w:rsidP="002944FE">
            <w:pPr>
              <w:autoSpaceDE w:val="0"/>
              <w:autoSpaceDN w:val="0"/>
              <w:adjustRightInd w:val="0"/>
              <w:spacing w:after="0" w:line="240" w:lineRule="auto"/>
              <w:ind w:firstLine="510"/>
              <w:jc w:val="both"/>
              <w:rPr>
                <w:rFonts w:ascii="Times New Roman" w:hAnsi="Times New Roman" w:cs="Times New Roman"/>
                <w:sz w:val="28"/>
                <w:szCs w:val="28"/>
              </w:rPr>
            </w:pPr>
          </w:p>
        </w:tc>
      </w:tr>
    </w:tbl>
    <w:p w:rsidR="008357A6" w:rsidRDefault="008357A6" w:rsidP="008357A6">
      <w:pPr>
        <w:autoSpaceDE w:val="0"/>
        <w:autoSpaceDN w:val="0"/>
        <w:adjustRightInd w:val="0"/>
        <w:spacing w:after="0" w:line="240" w:lineRule="auto"/>
        <w:ind w:left="540"/>
        <w:jc w:val="center"/>
        <w:rPr>
          <w:rFonts w:ascii="Times New Roman" w:hAnsi="Times New Roman" w:cs="Times New Roman"/>
          <w:sz w:val="28"/>
          <w:szCs w:val="28"/>
        </w:rPr>
      </w:pPr>
    </w:p>
    <w:p w:rsidR="008357A6" w:rsidRDefault="008357A6" w:rsidP="008357A6"/>
    <w:p w:rsidR="00E21D78" w:rsidRDefault="00E21D78"/>
    <w:sectPr w:rsidR="00E21D78" w:rsidSect="00513EC6">
      <w:headerReference w:type="default" r:id="rId4"/>
      <w:pgSz w:w="16838" w:h="11906" w:orient="landscape"/>
      <w:pgMar w:top="1701" w:right="1134" w:bottom="851" w:left="1134"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9740"/>
      <w:docPartObj>
        <w:docPartGallery w:val="Page Numbers (Top of Page)"/>
        <w:docPartUnique/>
      </w:docPartObj>
    </w:sdtPr>
    <w:sdtEndPr/>
    <w:sdtContent>
      <w:p w:rsidR="00513EC6" w:rsidRDefault="00FE08EF">
        <w:pPr>
          <w:pStyle w:val="a3"/>
          <w:jc w:val="center"/>
        </w:pPr>
        <w:r>
          <w:fldChar w:fldCharType="begin"/>
        </w:r>
        <w:r>
          <w:instrText xml:space="preserve"> PAGE   \* MERGEFORMAT </w:instrText>
        </w:r>
        <w:r>
          <w:fldChar w:fldCharType="separate"/>
        </w:r>
        <w:r w:rsidR="00863A22">
          <w:rPr>
            <w:noProof/>
          </w:rPr>
          <w:t>2</w:t>
        </w:r>
        <w:r>
          <w:fldChar w:fldCharType="end"/>
        </w:r>
      </w:p>
    </w:sdtContent>
  </w:sdt>
  <w:p w:rsidR="00513EC6" w:rsidRDefault="00FE08EF">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08"/>
  <w:characterSpacingControl w:val="doNotCompress"/>
  <w:compat/>
  <w:rsids>
    <w:rsidRoot w:val="008357A6"/>
    <w:rsid w:val="00326AF3"/>
    <w:rsid w:val="003A726F"/>
    <w:rsid w:val="008357A6"/>
    <w:rsid w:val="00863A22"/>
    <w:rsid w:val="00AE7C55"/>
    <w:rsid w:val="00E21D78"/>
    <w:rsid w:val="00FE08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57A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357A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357A6"/>
  </w:style>
  <w:style w:type="paragraph" w:styleId="a5">
    <w:name w:val="Balloon Text"/>
    <w:basedOn w:val="a"/>
    <w:link w:val="a6"/>
    <w:uiPriority w:val="99"/>
    <w:semiHidden/>
    <w:unhideWhenUsed/>
    <w:rsid w:val="00863A2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63A2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412</Words>
  <Characters>2350</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z01</dc:creator>
  <cp:keywords/>
  <dc:description/>
  <cp:lastModifiedBy>z01</cp:lastModifiedBy>
  <cp:revision>5</cp:revision>
  <cp:lastPrinted>2018-05-07T03:36:00Z</cp:lastPrinted>
  <dcterms:created xsi:type="dcterms:W3CDTF">2018-05-07T03:16:00Z</dcterms:created>
  <dcterms:modified xsi:type="dcterms:W3CDTF">2018-05-07T04:32:00Z</dcterms:modified>
</cp:coreProperties>
</file>