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AF" w:rsidRDefault="00EE03F4" w:rsidP="00BD69AF">
      <w:pPr>
        <w:autoSpaceDE w:val="0"/>
        <w:autoSpaceDN w:val="0"/>
        <w:adjustRightInd w:val="0"/>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E06F6A" w:rsidRDefault="00EE03F4" w:rsidP="00BD69AF">
      <w:pPr>
        <w:autoSpaceDE w:val="0"/>
        <w:autoSpaceDN w:val="0"/>
        <w:adjustRightInd w:val="0"/>
        <w:spacing w:after="0" w:line="240" w:lineRule="auto"/>
        <w:ind w:left="540"/>
        <w:jc w:val="center"/>
        <w:rPr>
          <w:rFonts w:ascii="Times New Roman" w:hAnsi="Times New Roman" w:cs="Times New Roman"/>
          <w:sz w:val="28"/>
          <w:szCs w:val="28"/>
        </w:rPr>
      </w:pPr>
      <w:proofErr w:type="gramStart"/>
      <w:r>
        <w:rPr>
          <w:rFonts w:ascii="Times New Roman" w:hAnsi="Times New Roman" w:cs="Times New Roman"/>
          <w:sz w:val="28"/>
          <w:szCs w:val="28"/>
        </w:rPr>
        <w:t>внесенные в законодательство об обороте земель сельскохозяйственного назначения</w:t>
      </w:r>
      <w:r w:rsidR="00BD69AF">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BD69AF" w:rsidRDefault="00EE03F4" w:rsidP="00BD69AF">
      <w:pPr>
        <w:autoSpaceDE w:val="0"/>
        <w:autoSpaceDN w:val="0"/>
        <w:adjustRightInd w:val="0"/>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BD69AF">
        <w:rPr>
          <w:rFonts w:ascii="Times New Roman" w:hAnsi="Times New Roman" w:cs="Times New Roman"/>
          <w:sz w:val="28"/>
          <w:szCs w:val="28"/>
        </w:rPr>
        <w:t xml:space="preserve">от 29.12.2017 г. № 447-ФЗ </w:t>
      </w:r>
    </w:p>
    <w:p w:rsidR="00E06F6A" w:rsidRDefault="00BD69AF" w:rsidP="00BD69AF">
      <w:pPr>
        <w:autoSpaceDE w:val="0"/>
        <w:autoSpaceDN w:val="0"/>
        <w:adjustRightInd w:val="0"/>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статьи 1 и 14.1 </w:t>
      </w:r>
      <w:r w:rsidR="00E06F6A">
        <w:rPr>
          <w:rFonts w:ascii="Times New Roman" w:hAnsi="Times New Roman" w:cs="Times New Roman"/>
          <w:sz w:val="28"/>
          <w:szCs w:val="28"/>
        </w:rPr>
        <w:t xml:space="preserve">Федерального закона </w:t>
      </w:r>
    </w:p>
    <w:p w:rsidR="00BD69AF" w:rsidRDefault="00BD69AF" w:rsidP="00BD69AF">
      <w:pPr>
        <w:autoSpaceDE w:val="0"/>
        <w:autoSpaceDN w:val="0"/>
        <w:adjustRightInd w:val="0"/>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"Об обороте земель сельскохозяйственного назначения"»</w:t>
      </w:r>
    </w:p>
    <w:p w:rsidR="00CE223A" w:rsidRDefault="00CE223A" w:rsidP="00BD69AF">
      <w:pPr>
        <w:autoSpaceDE w:val="0"/>
        <w:autoSpaceDN w:val="0"/>
        <w:adjustRightInd w:val="0"/>
        <w:spacing w:after="0" w:line="240" w:lineRule="auto"/>
        <w:ind w:left="540"/>
        <w:jc w:val="center"/>
        <w:rPr>
          <w:rFonts w:ascii="Times New Roman" w:hAnsi="Times New Roman" w:cs="Times New Roman"/>
          <w:sz w:val="28"/>
          <w:szCs w:val="28"/>
        </w:rPr>
      </w:pPr>
    </w:p>
    <w:tbl>
      <w:tblPr>
        <w:tblW w:w="14317" w:type="dxa"/>
        <w:tblInd w:w="62" w:type="dxa"/>
        <w:tblLayout w:type="fixed"/>
        <w:tblCellMar>
          <w:top w:w="102" w:type="dxa"/>
          <w:left w:w="62" w:type="dxa"/>
          <w:bottom w:w="102" w:type="dxa"/>
          <w:right w:w="62" w:type="dxa"/>
        </w:tblCellMar>
        <w:tblLook w:val="0000"/>
      </w:tblPr>
      <w:tblGrid>
        <w:gridCol w:w="4678"/>
        <w:gridCol w:w="5528"/>
        <w:gridCol w:w="4111"/>
      </w:tblGrid>
      <w:tr w:rsidR="00E06F6A" w:rsidRPr="00700439" w:rsidTr="00650AF8">
        <w:trPr>
          <w:trHeight w:val="506"/>
        </w:trPr>
        <w:tc>
          <w:tcPr>
            <w:tcW w:w="4678" w:type="dxa"/>
            <w:tcBorders>
              <w:top w:val="single" w:sz="4" w:space="0" w:color="auto"/>
              <w:left w:val="single" w:sz="4" w:space="0" w:color="auto"/>
              <w:bottom w:val="single" w:sz="4" w:space="0" w:color="auto"/>
              <w:right w:val="single" w:sz="4" w:space="0" w:color="auto"/>
            </w:tcBorders>
          </w:tcPr>
          <w:p w:rsidR="00E06F6A" w:rsidRPr="00700439" w:rsidRDefault="00E06F6A" w:rsidP="00B55EEE">
            <w:pPr>
              <w:autoSpaceDE w:val="0"/>
              <w:autoSpaceDN w:val="0"/>
              <w:adjustRightInd w:val="0"/>
              <w:spacing w:after="0" w:line="240" w:lineRule="auto"/>
              <w:jc w:val="center"/>
              <w:rPr>
                <w:rFonts w:ascii="Times New Roman" w:hAnsi="Times New Roman" w:cs="Times New Roman"/>
                <w:sz w:val="28"/>
                <w:szCs w:val="28"/>
              </w:rPr>
            </w:pPr>
            <w:r w:rsidRPr="00700439">
              <w:rPr>
                <w:rFonts w:ascii="Times New Roman" w:hAnsi="Times New Roman" w:cs="Times New Roman"/>
                <w:sz w:val="28"/>
                <w:szCs w:val="28"/>
              </w:rPr>
              <w:t>Старая редакция</w:t>
            </w:r>
          </w:p>
        </w:tc>
        <w:tc>
          <w:tcPr>
            <w:tcW w:w="5528" w:type="dxa"/>
            <w:tcBorders>
              <w:top w:val="single" w:sz="4" w:space="0" w:color="auto"/>
              <w:left w:val="single" w:sz="4" w:space="0" w:color="auto"/>
              <w:bottom w:val="single" w:sz="4" w:space="0" w:color="auto"/>
              <w:right w:val="single" w:sz="4" w:space="0" w:color="auto"/>
            </w:tcBorders>
          </w:tcPr>
          <w:p w:rsidR="00E06F6A" w:rsidRPr="00700439" w:rsidRDefault="00E06F6A" w:rsidP="00406CFA">
            <w:pPr>
              <w:autoSpaceDE w:val="0"/>
              <w:autoSpaceDN w:val="0"/>
              <w:adjustRightInd w:val="0"/>
              <w:spacing w:after="0" w:line="240" w:lineRule="auto"/>
              <w:jc w:val="center"/>
              <w:rPr>
                <w:rFonts w:ascii="Times New Roman" w:hAnsi="Times New Roman" w:cs="Times New Roman"/>
                <w:sz w:val="28"/>
                <w:szCs w:val="28"/>
              </w:rPr>
            </w:pPr>
            <w:r w:rsidRPr="00700439">
              <w:rPr>
                <w:rFonts w:ascii="Times New Roman" w:hAnsi="Times New Roman" w:cs="Times New Roman"/>
                <w:sz w:val="28"/>
                <w:szCs w:val="28"/>
              </w:rPr>
              <w:t>Новая редакция</w:t>
            </w:r>
          </w:p>
        </w:tc>
        <w:tc>
          <w:tcPr>
            <w:tcW w:w="4111" w:type="dxa"/>
            <w:tcBorders>
              <w:top w:val="single" w:sz="4" w:space="0" w:color="auto"/>
              <w:left w:val="single" w:sz="4" w:space="0" w:color="auto"/>
              <w:bottom w:val="single" w:sz="4" w:space="0" w:color="auto"/>
              <w:right w:val="single" w:sz="4" w:space="0" w:color="auto"/>
            </w:tcBorders>
          </w:tcPr>
          <w:p w:rsidR="00E06F6A" w:rsidRPr="00700439" w:rsidRDefault="00E06F6A" w:rsidP="00E06F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Комме</w:t>
            </w:r>
            <w:r w:rsidR="001873F7">
              <w:rPr>
                <w:rFonts w:ascii="Times New Roman" w:hAnsi="Times New Roman" w:cs="Times New Roman"/>
                <w:sz w:val="28"/>
                <w:szCs w:val="28"/>
              </w:rPr>
              <w:t>н</w:t>
            </w:r>
            <w:r>
              <w:rPr>
                <w:rFonts w:ascii="Times New Roman" w:hAnsi="Times New Roman" w:cs="Times New Roman"/>
                <w:sz w:val="28"/>
                <w:szCs w:val="28"/>
              </w:rPr>
              <w:t>тарий</w:t>
            </w:r>
          </w:p>
        </w:tc>
      </w:tr>
      <w:tr w:rsidR="00E06F6A" w:rsidRPr="00700439" w:rsidTr="00722E38">
        <w:trPr>
          <w:trHeight w:val="340"/>
        </w:trPr>
        <w:tc>
          <w:tcPr>
            <w:tcW w:w="14317" w:type="dxa"/>
            <w:gridSpan w:val="3"/>
            <w:tcBorders>
              <w:top w:val="single" w:sz="4" w:space="0" w:color="auto"/>
              <w:left w:val="single" w:sz="4" w:space="0" w:color="auto"/>
              <w:bottom w:val="single" w:sz="4" w:space="0" w:color="auto"/>
              <w:right w:val="single" w:sz="4" w:space="0" w:color="auto"/>
            </w:tcBorders>
          </w:tcPr>
          <w:p w:rsidR="00E06F6A" w:rsidRPr="00700439" w:rsidRDefault="00E06F6A" w:rsidP="00406CF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Федеральный закон от 24.07.2002 г. № 101-ФЗ «Об обороте земель сельскохозяйственного назначения»</w:t>
            </w:r>
          </w:p>
        </w:tc>
      </w:tr>
      <w:tr w:rsidR="00E06F6A" w:rsidRPr="00700439" w:rsidTr="00650AF8">
        <w:trPr>
          <w:trHeight w:val="79"/>
        </w:trPr>
        <w:tc>
          <w:tcPr>
            <w:tcW w:w="4678" w:type="dxa"/>
            <w:tcBorders>
              <w:top w:val="single" w:sz="4" w:space="0" w:color="auto"/>
              <w:left w:val="single" w:sz="4" w:space="0" w:color="auto"/>
              <w:bottom w:val="single" w:sz="4" w:space="0" w:color="auto"/>
              <w:right w:val="single" w:sz="4" w:space="0" w:color="auto"/>
            </w:tcBorders>
          </w:tcPr>
          <w:p w:rsidR="00E06F6A" w:rsidRDefault="00E06F6A" w:rsidP="00F35E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абзаца второго пункта 1 статьи 1</w:t>
            </w:r>
          </w:p>
          <w:p w:rsidR="00E06F6A" w:rsidRDefault="00E06F6A" w:rsidP="00F35EC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до 01.01.2019 г.</w:t>
            </w:r>
          </w:p>
          <w:p w:rsidR="00E06F6A" w:rsidRPr="00700439" w:rsidRDefault="00E06F6A" w:rsidP="00F35EC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Cs/>
                <w:sz w:val="28"/>
                <w:szCs w:val="28"/>
              </w:rPr>
              <w:t>«</w:t>
            </w:r>
            <w:r w:rsidRPr="00B55EEE">
              <w:rPr>
                <w:rFonts w:ascii="Times New Roman" w:hAnsi="Times New Roman" w:cs="Times New Roman"/>
                <w:bCs/>
                <w:sz w:val="28"/>
                <w:szCs w:val="28"/>
              </w:rPr>
              <w:t xml:space="preserve">Действие настоящего Федерального закона не распространяется на относящиеся к землям сельскохозяйственного назначения садовые, огородные, </w:t>
            </w:r>
            <w:r w:rsidRPr="006B53E3">
              <w:rPr>
                <w:rFonts w:ascii="Times New Roman" w:hAnsi="Times New Roman" w:cs="Times New Roman"/>
                <w:bCs/>
                <w:strike/>
                <w:color w:val="FF0000"/>
                <w:sz w:val="28"/>
                <w:szCs w:val="28"/>
              </w:rPr>
              <w:t>дачные</w:t>
            </w:r>
            <w:r w:rsidRPr="00B55EEE">
              <w:rPr>
                <w:rFonts w:ascii="Times New Roman" w:hAnsi="Times New Roman" w:cs="Times New Roman"/>
                <w:bCs/>
                <w:sz w:val="28"/>
                <w:szCs w:val="28"/>
              </w:rPr>
              <w:t xml:space="preserve">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r w:rsidRPr="00B55EEE">
              <w:rPr>
                <w:rFonts w:ascii="Times New Roman" w:hAnsi="Times New Roman" w:cs="Times New Roman"/>
                <w:bCs/>
                <w:sz w:val="28"/>
                <w:szCs w:val="28"/>
              </w:rPr>
              <w:t xml:space="preserve"> Оборот указанных земельных участков регулируется </w:t>
            </w:r>
            <w:r w:rsidRPr="00B55EEE">
              <w:rPr>
                <w:rFonts w:ascii="Times New Roman" w:hAnsi="Times New Roman" w:cs="Times New Roman"/>
                <w:bCs/>
                <w:sz w:val="28"/>
                <w:szCs w:val="28"/>
              </w:rPr>
              <w:lastRenderedPageBreak/>
              <w:t xml:space="preserve">Земельным </w:t>
            </w:r>
            <w:hyperlink r:id="rId7" w:history="1">
              <w:r w:rsidRPr="00B55EEE">
                <w:rPr>
                  <w:rFonts w:ascii="Times New Roman" w:hAnsi="Times New Roman" w:cs="Times New Roman"/>
                  <w:sz w:val="28"/>
                  <w:szCs w:val="28"/>
                </w:rPr>
                <w:t>кодексом</w:t>
              </w:r>
            </w:hyperlink>
            <w:r w:rsidRPr="00B55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tc>
        <w:tc>
          <w:tcPr>
            <w:tcW w:w="5528" w:type="dxa"/>
            <w:tcBorders>
              <w:top w:val="single" w:sz="4" w:space="0" w:color="auto"/>
              <w:left w:val="single" w:sz="4" w:space="0" w:color="auto"/>
              <w:bottom w:val="single" w:sz="4" w:space="0" w:color="auto"/>
              <w:right w:val="single" w:sz="4" w:space="0" w:color="auto"/>
            </w:tcBorders>
          </w:tcPr>
          <w:p w:rsidR="00E06F6A" w:rsidRDefault="00E06F6A" w:rsidP="00B55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изменение абзаца второго пункта 1 статьи 1</w:t>
            </w:r>
          </w:p>
          <w:p w:rsidR="00E06F6A" w:rsidRDefault="00E06F6A" w:rsidP="00B55EE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после 01.01.2019 г.</w:t>
            </w:r>
          </w:p>
          <w:p w:rsidR="00E06F6A" w:rsidRPr="00B55EEE" w:rsidRDefault="00E06F6A" w:rsidP="00B55EE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Cs/>
                <w:sz w:val="28"/>
                <w:szCs w:val="28"/>
              </w:rPr>
              <w:t>«</w:t>
            </w:r>
            <w:r w:rsidRPr="00B55EEE">
              <w:rPr>
                <w:rFonts w:ascii="Times New Roman" w:hAnsi="Times New Roman" w:cs="Times New Roman"/>
                <w:bCs/>
                <w:sz w:val="28"/>
                <w:szCs w:val="28"/>
              </w:rPr>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r w:rsidRPr="00B55EEE">
              <w:rPr>
                <w:rFonts w:ascii="Times New Roman" w:hAnsi="Times New Roman" w:cs="Times New Roman"/>
                <w:bCs/>
                <w:sz w:val="28"/>
                <w:szCs w:val="28"/>
              </w:rPr>
              <w:t xml:space="preserve"> Оборот указанных земельных участков регулируется Земельным </w:t>
            </w:r>
            <w:hyperlink r:id="rId8" w:history="1">
              <w:r w:rsidRPr="00B55EEE">
                <w:rPr>
                  <w:rFonts w:ascii="Times New Roman" w:hAnsi="Times New Roman" w:cs="Times New Roman"/>
                  <w:sz w:val="28"/>
                  <w:szCs w:val="28"/>
                </w:rPr>
                <w:t>кодексом</w:t>
              </w:r>
            </w:hyperlink>
            <w:r w:rsidRPr="00B55EE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E06F6A" w:rsidRPr="00700439" w:rsidRDefault="00E06F6A" w:rsidP="00406CFA">
            <w:pPr>
              <w:autoSpaceDE w:val="0"/>
              <w:autoSpaceDN w:val="0"/>
              <w:adjustRightInd w:val="0"/>
              <w:spacing w:after="0" w:line="240" w:lineRule="auto"/>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06F6A" w:rsidRPr="00700439" w:rsidRDefault="00650AF8" w:rsidP="00650A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Pr="00B16E08">
              <w:rPr>
                <w:rFonts w:ascii="Times New Roman" w:hAnsi="Times New Roman" w:cs="Times New Roman"/>
                <w:b/>
                <w:sz w:val="28"/>
                <w:szCs w:val="28"/>
              </w:rPr>
              <w:t xml:space="preserve">дачные </w:t>
            </w:r>
            <w:r>
              <w:rPr>
                <w:rFonts w:ascii="Times New Roman" w:hAnsi="Times New Roman" w:cs="Times New Roman"/>
                <w:sz w:val="28"/>
                <w:szCs w:val="28"/>
              </w:rPr>
              <w:t>земельные участки из земель сельскохозяйственного назначения распространяется действие Федерального закона «Об обороте земель сельскохозяйственного назначения</w:t>
            </w:r>
          </w:p>
        </w:tc>
      </w:tr>
      <w:tr w:rsidR="00E06F6A" w:rsidRPr="00700439" w:rsidTr="00650AF8">
        <w:trPr>
          <w:trHeight w:val="79"/>
        </w:trPr>
        <w:tc>
          <w:tcPr>
            <w:tcW w:w="4678" w:type="dxa"/>
            <w:tcBorders>
              <w:top w:val="single" w:sz="4" w:space="0" w:color="auto"/>
              <w:left w:val="single" w:sz="4" w:space="0" w:color="auto"/>
              <w:bottom w:val="single" w:sz="4" w:space="0" w:color="auto"/>
              <w:right w:val="single" w:sz="4" w:space="0" w:color="auto"/>
            </w:tcBorders>
          </w:tcPr>
          <w:p w:rsidR="00E06F6A" w:rsidRDefault="00E06F6A" w:rsidP="00F35EC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дополнение первого предложения пункта 2 статьи 14.1</w:t>
            </w:r>
          </w:p>
          <w:p w:rsidR="00E06F6A" w:rsidRDefault="00E06F6A" w:rsidP="00F35E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 30.03.2018 г.</w:t>
            </w:r>
          </w:p>
          <w:p w:rsidR="00E06F6A" w:rsidRDefault="00E06F6A" w:rsidP="00F35E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Предложение пункта 2 статьи 14</w:t>
            </w:r>
          </w:p>
          <w:p w:rsidR="00E06F6A" w:rsidRPr="00E06F6A" w:rsidRDefault="00E06F6A" w:rsidP="00E06F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сорок дней до дня проведения общего собрания</w:t>
            </w:r>
            <w:proofErr w:type="gramStart"/>
            <w:r>
              <w:rPr>
                <w:rFonts w:ascii="Times New Roman" w:hAnsi="Times New Roman" w:cs="Times New Roman"/>
                <w:sz w:val="28"/>
                <w:szCs w:val="28"/>
              </w:rPr>
              <w:t>.»</w:t>
            </w:r>
            <w:proofErr w:type="gramEnd"/>
          </w:p>
        </w:tc>
        <w:tc>
          <w:tcPr>
            <w:tcW w:w="5528" w:type="dxa"/>
            <w:tcBorders>
              <w:top w:val="single" w:sz="4" w:space="0" w:color="auto"/>
              <w:left w:val="single" w:sz="4" w:space="0" w:color="auto"/>
              <w:bottom w:val="single" w:sz="4" w:space="0" w:color="auto"/>
              <w:right w:val="single" w:sz="4" w:space="0" w:color="auto"/>
            </w:tcBorders>
          </w:tcPr>
          <w:p w:rsidR="00E06F6A" w:rsidRDefault="00E06F6A" w:rsidP="00E06F6A">
            <w:pPr>
              <w:autoSpaceDE w:val="0"/>
              <w:autoSpaceDN w:val="0"/>
              <w:adjustRightInd w:val="0"/>
              <w:spacing w:after="0" w:line="240" w:lineRule="auto"/>
              <w:ind w:firstLine="540"/>
              <w:jc w:val="center"/>
              <w:rPr>
                <w:rFonts w:ascii="Times New Roman" w:hAnsi="Times New Roman" w:cs="Times New Roman"/>
                <w:bCs/>
                <w:sz w:val="28"/>
                <w:szCs w:val="28"/>
              </w:rPr>
            </w:pPr>
            <w:r>
              <w:rPr>
                <w:rFonts w:ascii="Times New Roman" w:hAnsi="Times New Roman" w:cs="Times New Roman"/>
                <w:bCs/>
                <w:sz w:val="28"/>
                <w:szCs w:val="28"/>
              </w:rPr>
              <w:t xml:space="preserve">дополнение первого </w:t>
            </w:r>
          </w:p>
          <w:p w:rsidR="00E06F6A" w:rsidRDefault="00E06F6A" w:rsidP="00E06F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предложения пункта 2 статьи 14.1</w:t>
            </w:r>
          </w:p>
          <w:p w:rsidR="00E06F6A" w:rsidRDefault="00E06F6A" w:rsidP="00E06F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после 30.03.2018 г.</w:t>
            </w:r>
          </w:p>
          <w:p w:rsidR="00E06F6A" w:rsidRDefault="00E06F6A" w:rsidP="00F35EC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Предложение пункта 2 статьи 14 </w:t>
            </w:r>
          </w:p>
          <w:p w:rsidR="00E06F6A" w:rsidRPr="006B53E3" w:rsidRDefault="00E06F6A" w:rsidP="006B53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сорок дней до дня проведения общего собрания</w:t>
            </w:r>
            <w:r w:rsidRPr="006B53E3">
              <w:rPr>
                <w:rFonts w:ascii="Times New Roman" w:hAnsi="Times New Roman" w:cs="Times New Roman"/>
                <w:color w:val="FF0000"/>
                <w:sz w:val="28"/>
                <w:szCs w:val="28"/>
              </w:rPr>
              <w:t xml:space="preserve">, а в случае проведения повторного общего собрания - не </w:t>
            </w:r>
            <w:proofErr w:type="gramStart"/>
            <w:r w:rsidRPr="006B53E3">
              <w:rPr>
                <w:rFonts w:ascii="Times New Roman" w:hAnsi="Times New Roman" w:cs="Times New Roman"/>
                <w:color w:val="FF0000"/>
                <w:sz w:val="28"/>
                <w:szCs w:val="28"/>
              </w:rPr>
              <w:t>позднее</w:t>
            </w:r>
            <w:proofErr w:type="gramEnd"/>
            <w:r w:rsidRPr="006B53E3">
              <w:rPr>
                <w:rFonts w:ascii="Times New Roman" w:hAnsi="Times New Roman" w:cs="Times New Roman"/>
                <w:color w:val="FF0000"/>
                <w:sz w:val="28"/>
                <w:szCs w:val="28"/>
              </w:rPr>
              <w:t xml:space="preserve"> чем за тридцать дней до дня его проведения</w:t>
            </w:r>
            <w:r>
              <w:rPr>
                <w:rFonts w:ascii="Times New Roman" w:hAnsi="Times New Roman" w:cs="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650AF8" w:rsidRPr="00650AF8" w:rsidRDefault="00650AF8" w:rsidP="00650A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установлены сроки уведомления органом местного самоуправления </w:t>
            </w:r>
            <w:r w:rsidRPr="00650AF8">
              <w:rPr>
                <w:rFonts w:ascii="Times New Roman" w:hAnsi="Times New Roman" w:cs="Times New Roman"/>
                <w:sz w:val="28"/>
                <w:szCs w:val="28"/>
              </w:rPr>
              <w:t xml:space="preserve">участников общей долевой собственности о проведении </w:t>
            </w:r>
            <w:r w:rsidRPr="00B16E08">
              <w:rPr>
                <w:rFonts w:ascii="Times New Roman" w:hAnsi="Times New Roman" w:cs="Times New Roman"/>
                <w:b/>
                <w:sz w:val="28"/>
                <w:szCs w:val="28"/>
              </w:rPr>
              <w:t>повторного</w:t>
            </w:r>
            <w:r w:rsidRPr="00650AF8">
              <w:rPr>
                <w:rFonts w:ascii="Times New Roman" w:hAnsi="Times New Roman" w:cs="Times New Roman"/>
                <w:sz w:val="28"/>
                <w:szCs w:val="28"/>
              </w:rPr>
              <w:t xml:space="preserve"> общего собрания. Так, соответствующее сообщение в средствах массовой информации, определенных субъектом Российской Федерации, и размещение такого сообщения на официальном сайте соответствующего органа местного самоуправления в сети «Интернет» (при его наличии) опубликовываются </w:t>
            </w:r>
            <w:r w:rsidRPr="00B16E08">
              <w:rPr>
                <w:rFonts w:ascii="Times New Roman" w:hAnsi="Times New Roman" w:cs="Times New Roman"/>
                <w:b/>
                <w:sz w:val="28"/>
                <w:szCs w:val="28"/>
              </w:rPr>
              <w:t xml:space="preserve">не </w:t>
            </w:r>
            <w:proofErr w:type="gramStart"/>
            <w:r w:rsidRPr="00B16E08">
              <w:rPr>
                <w:rFonts w:ascii="Times New Roman" w:hAnsi="Times New Roman" w:cs="Times New Roman"/>
                <w:b/>
                <w:sz w:val="28"/>
                <w:szCs w:val="28"/>
              </w:rPr>
              <w:t>позднее</w:t>
            </w:r>
            <w:proofErr w:type="gramEnd"/>
            <w:r w:rsidRPr="00B16E08">
              <w:rPr>
                <w:rFonts w:ascii="Times New Roman" w:hAnsi="Times New Roman" w:cs="Times New Roman"/>
                <w:b/>
                <w:sz w:val="28"/>
                <w:szCs w:val="28"/>
              </w:rPr>
              <w:t xml:space="preserve"> чем за тридцать дней</w:t>
            </w:r>
            <w:r w:rsidRPr="00650AF8">
              <w:rPr>
                <w:rFonts w:ascii="Times New Roman" w:hAnsi="Times New Roman" w:cs="Times New Roman"/>
                <w:sz w:val="28"/>
                <w:szCs w:val="28"/>
              </w:rPr>
              <w:t xml:space="preserve"> до дня его проведения.</w:t>
            </w:r>
          </w:p>
          <w:p w:rsidR="00E06F6A" w:rsidRPr="006B53E3" w:rsidRDefault="00E06F6A" w:rsidP="006B53E3">
            <w:pPr>
              <w:autoSpaceDE w:val="0"/>
              <w:autoSpaceDN w:val="0"/>
              <w:adjustRightInd w:val="0"/>
              <w:spacing w:after="0" w:line="240" w:lineRule="auto"/>
              <w:ind w:firstLine="540"/>
              <w:jc w:val="both"/>
              <w:rPr>
                <w:rFonts w:ascii="Times New Roman" w:hAnsi="Times New Roman" w:cs="Times New Roman"/>
                <w:sz w:val="28"/>
                <w:szCs w:val="28"/>
              </w:rPr>
            </w:pPr>
          </w:p>
        </w:tc>
      </w:tr>
      <w:tr w:rsidR="00E06F6A" w:rsidRPr="00700439" w:rsidTr="00650AF8">
        <w:trPr>
          <w:trHeight w:val="79"/>
        </w:trPr>
        <w:tc>
          <w:tcPr>
            <w:tcW w:w="4678" w:type="dxa"/>
            <w:tcBorders>
              <w:top w:val="single" w:sz="4" w:space="0" w:color="auto"/>
              <w:left w:val="single" w:sz="4" w:space="0" w:color="auto"/>
              <w:bottom w:val="single" w:sz="4" w:space="0" w:color="auto"/>
              <w:right w:val="single" w:sz="4" w:space="0" w:color="auto"/>
            </w:tcBorders>
          </w:tcPr>
          <w:p w:rsidR="00E06F6A" w:rsidRDefault="00E06F6A" w:rsidP="00E06F6A">
            <w:pPr>
              <w:autoSpaceDE w:val="0"/>
              <w:autoSpaceDN w:val="0"/>
              <w:adjustRightInd w:val="0"/>
              <w:spacing w:after="0" w:line="240" w:lineRule="auto"/>
              <w:ind w:firstLine="540"/>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E06F6A" w:rsidRDefault="00E06F6A" w:rsidP="00E06F6A">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дополнение статьи 14.1 </w:t>
            </w:r>
          </w:p>
          <w:p w:rsidR="0021774B" w:rsidRDefault="00E06F6A" w:rsidP="00E06F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пунктом 4.1</w:t>
            </w:r>
          </w:p>
          <w:p w:rsidR="00E06F6A" w:rsidRDefault="00E06F6A" w:rsidP="00E06F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вступает в силу с 30.03.2018 г.</w:t>
            </w:r>
          </w:p>
          <w:p w:rsidR="00E06F6A" w:rsidRPr="004052DE" w:rsidRDefault="00E06F6A" w:rsidP="0063590C">
            <w:pPr>
              <w:autoSpaceDE w:val="0"/>
              <w:autoSpaceDN w:val="0"/>
              <w:adjustRightInd w:val="0"/>
              <w:spacing w:after="0" w:line="240" w:lineRule="auto"/>
              <w:ind w:firstLine="539"/>
              <w:jc w:val="both"/>
              <w:rPr>
                <w:rFonts w:ascii="Times New Roman" w:hAnsi="Times New Roman" w:cs="Times New Roman"/>
                <w:color w:val="FF0000"/>
                <w:sz w:val="28"/>
                <w:szCs w:val="28"/>
              </w:rPr>
            </w:pPr>
            <w:r w:rsidRPr="00F40C46">
              <w:rPr>
                <w:rFonts w:ascii="Times New Roman" w:hAnsi="Times New Roman" w:cs="Times New Roman"/>
                <w:sz w:val="28"/>
                <w:szCs w:val="28"/>
              </w:rPr>
              <w:t>«</w:t>
            </w:r>
            <w:r w:rsidRPr="004052DE">
              <w:rPr>
                <w:rFonts w:ascii="Times New Roman" w:hAnsi="Times New Roman" w:cs="Times New Roman"/>
                <w:color w:val="FF0000"/>
                <w:sz w:val="28"/>
                <w:szCs w:val="28"/>
              </w:rP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E06F6A" w:rsidRPr="004052DE" w:rsidRDefault="00E06F6A" w:rsidP="0063590C">
            <w:pPr>
              <w:autoSpaceDE w:val="0"/>
              <w:autoSpaceDN w:val="0"/>
              <w:adjustRightInd w:val="0"/>
              <w:spacing w:after="0" w:line="240" w:lineRule="auto"/>
              <w:ind w:firstLine="539"/>
              <w:jc w:val="both"/>
              <w:rPr>
                <w:rFonts w:ascii="Times New Roman" w:hAnsi="Times New Roman" w:cs="Times New Roman"/>
                <w:color w:val="FF0000"/>
                <w:sz w:val="28"/>
                <w:szCs w:val="28"/>
              </w:rPr>
            </w:pPr>
            <w:r w:rsidRPr="004052DE">
              <w:rPr>
                <w:rFonts w:ascii="Times New Roman" w:hAnsi="Times New Roman" w:cs="Times New Roman"/>
                <w:color w:val="FF0000"/>
                <w:sz w:val="28"/>
                <w:szCs w:val="28"/>
              </w:rPr>
              <w:t>Не допускается включение в повестку дня общего собрания вопросов, которые предусмотрены подпунктами 7, 8 и 10 пункта 3 статьи 14 настоящего Федерального закона, если решение по ним принято менее трех месяцев назад.</w:t>
            </w:r>
          </w:p>
          <w:p w:rsidR="00E06F6A" w:rsidRPr="006B53E3" w:rsidRDefault="00E06F6A" w:rsidP="0063590C">
            <w:pPr>
              <w:autoSpaceDE w:val="0"/>
              <w:autoSpaceDN w:val="0"/>
              <w:adjustRightInd w:val="0"/>
              <w:spacing w:after="0" w:line="240" w:lineRule="auto"/>
              <w:ind w:firstLine="539"/>
              <w:jc w:val="both"/>
              <w:rPr>
                <w:rFonts w:ascii="Times New Roman" w:hAnsi="Times New Roman" w:cs="Times New Roman"/>
                <w:sz w:val="28"/>
                <w:szCs w:val="28"/>
              </w:rPr>
            </w:pPr>
            <w:r w:rsidRPr="004052DE">
              <w:rPr>
                <w:rFonts w:ascii="Times New Roman" w:hAnsi="Times New Roman" w:cs="Times New Roman"/>
                <w:color w:val="FF0000"/>
                <w:sz w:val="28"/>
                <w:szCs w:val="28"/>
              </w:rPr>
              <w:t>Решения общего собрания, отменяющие и (или) изменяющие ранее принятые решения общего собрания, должны содержать указание на такие решения</w:t>
            </w:r>
            <w:proofErr w:type="gramStart"/>
            <w:r w:rsidRPr="004052DE">
              <w:rPr>
                <w:rFonts w:ascii="Times New Roman" w:hAnsi="Times New Roman" w:cs="Times New Roman"/>
                <w:color w:val="FF0000"/>
                <w:sz w:val="28"/>
                <w:szCs w:val="28"/>
              </w:rPr>
              <w:t>.</w:t>
            </w:r>
            <w:r w:rsidRPr="00F40C46">
              <w:rPr>
                <w:rFonts w:ascii="Times New Roman" w:hAnsi="Times New Roman" w:cs="Times New Roman"/>
                <w:sz w:val="28"/>
                <w:szCs w:val="28"/>
              </w:rPr>
              <w:t>»</w:t>
            </w:r>
            <w:proofErr w:type="gramEnd"/>
          </w:p>
        </w:tc>
        <w:tc>
          <w:tcPr>
            <w:tcW w:w="4111" w:type="dxa"/>
            <w:tcBorders>
              <w:top w:val="single" w:sz="4" w:space="0" w:color="auto"/>
              <w:left w:val="single" w:sz="4" w:space="0" w:color="auto"/>
              <w:bottom w:val="single" w:sz="4" w:space="0" w:color="auto"/>
              <w:right w:val="single" w:sz="4" w:space="0" w:color="auto"/>
            </w:tcBorders>
          </w:tcPr>
          <w:p w:rsidR="00B16E08" w:rsidRDefault="00B16E08" w:rsidP="00B16E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определены ограничения по включению ряда вопросов в </w:t>
            </w:r>
            <w:r>
              <w:rPr>
                <w:rFonts w:ascii="Times New Roman" w:hAnsi="Times New Roman" w:cs="Times New Roman"/>
                <w:sz w:val="28"/>
                <w:szCs w:val="28"/>
              </w:rPr>
              <w:lastRenderedPageBreak/>
              <w:t xml:space="preserve">повестку дня общего собрания. </w:t>
            </w:r>
            <w:r w:rsidRPr="00F60241">
              <w:rPr>
                <w:rFonts w:ascii="Times New Roman" w:hAnsi="Times New Roman" w:cs="Times New Roman"/>
                <w:b/>
                <w:sz w:val="28"/>
                <w:szCs w:val="28"/>
              </w:rPr>
              <w:t>Не допускается включение в повестку дня общего собрания таких вопросов</w:t>
            </w:r>
            <w:r>
              <w:rPr>
                <w:rFonts w:ascii="Times New Roman" w:hAnsi="Times New Roman" w:cs="Times New Roman"/>
                <w:sz w:val="28"/>
                <w:szCs w:val="28"/>
              </w:rPr>
              <w:t xml:space="preserve">, как: «об условиях договора аренды земельного участка, находящегося в долевой собственности»; «об условиях установления частного сервитута в отношении земельного участка, находящегося в долевой собственности»; «о заключении соглашения об изъятии недвижимого имущества для государственных или муниципальных нужд, об отказе заключить </w:t>
            </w:r>
            <w:proofErr w:type="gramStart"/>
            <w:r>
              <w:rPr>
                <w:rFonts w:ascii="Times New Roman" w:hAnsi="Times New Roman" w:cs="Times New Roman"/>
                <w:sz w:val="28"/>
                <w:szCs w:val="28"/>
              </w:rPr>
              <w:t>соглашение</w:t>
            </w:r>
            <w:proofErr w:type="gramEnd"/>
            <w:r>
              <w:rPr>
                <w:rFonts w:ascii="Times New Roman" w:hAnsi="Times New Roman" w:cs="Times New Roman"/>
                <w:sz w:val="28"/>
                <w:szCs w:val="28"/>
              </w:rPr>
              <w:t xml:space="preserve">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 если решение по ним принято </w:t>
            </w:r>
            <w:r w:rsidRPr="00F60241">
              <w:rPr>
                <w:rFonts w:ascii="Times New Roman" w:hAnsi="Times New Roman" w:cs="Times New Roman"/>
                <w:b/>
                <w:sz w:val="28"/>
                <w:szCs w:val="28"/>
              </w:rPr>
              <w:t>менее трех месяцев</w:t>
            </w:r>
            <w:r>
              <w:rPr>
                <w:rFonts w:ascii="Times New Roman" w:hAnsi="Times New Roman" w:cs="Times New Roman"/>
                <w:sz w:val="28"/>
                <w:szCs w:val="28"/>
              </w:rPr>
              <w:t xml:space="preserve"> назад.</w:t>
            </w:r>
          </w:p>
          <w:p w:rsidR="00B16E08" w:rsidRDefault="00B16E08" w:rsidP="00B16E0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Введен запрет на принятие общим собранием решений по вопросам, не включенным в повестку дня общего собрания. Теперь общее собрание не вправе изменять повестку дня общего собрания.</w:t>
            </w:r>
          </w:p>
          <w:p w:rsidR="00E06F6A" w:rsidRPr="006B53E3" w:rsidRDefault="00E06F6A" w:rsidP="0063590C">
            <w:pPr>
              <w:autoSpaceDE w:val="0"/>
              <w:autoSpaceDN w:val="0"/>
              <w:adjustRightInd w:val="0"/>
              <w:spacing w:after="0" w:line="240" w:lineRule="auto"/>
              <w:ind w:firstLine="539"/>
              <w:jc w:val="both"/>
              <w:rPr>
                <w:rFonts w:ascii="Times New Roman" w:hAnsi="Times New Roman" w:cs="Times New Roman"/>
                <w:sz w:val="28"/>
                <w:szCs w:val="28"/>
              </w:rPr>
            </w:pPr>
          </w:p>
        </w:tc>
      </w:tr>
      <w:tr w:rsidR="00E06F6A" w:rsidRPr="00700439" w:rsidTr="00650AF8">
        <w:trPr>
          <w:trHeight w:val="79"/>
        </w:trPr>
        <w:tc>
          <w:tcPr>
            <w:tcW w:w="4678" w:type="dxa"/>
            <w:tcBorders>
              <w:top w:val="single" w:sz="4" w:space="0" w:color="auto"/>
              <w:left w:val="single" w:sz="4" w:space="0" w:color="auto"/>
              <w:bottom w:val="single" w:sz="4" w:space="0" w:color="auto"/>
              <w:right w:val="single" w:sz="4" w:space="0" w:color="auto"/>
            </w:tcBorders>
          </w:tcPr>
          <w:p w:rsidR="0021774B" w:rsidRDefault="0021774B" w:rsidP="000A4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изменения в пункте 5 статьи 14.1</w:t>
            </w:r>
          </w:p>
          <w:p w:rsidR="00E06F6A" w:rsidRDefault="00E06F6A" w:rsidP="000A4A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 30.03.2018 г.</w:t>
            </w:r>
          </w:p>
          <w:p w:rsidR="00E06F6A" w:rsidRDefault="00E06F6A" w:rsidP="006359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Общее собрание считается правомочным в случае присутствия на нем участников долевой собственности, составляющих не менее чем </w:t>
            </w:r>
            <w:r w:rsidRPr="0063590C">
              <w:rPr>
                <w:rFonts w:ascii="Times New Roman" w:hAnsi="Times New Roman" w:cs="Times New Roman"/>
                <w:color w:val="FF0000"/>
                <w:sz w:val="28"/>
                <w:szCs w:val="28"/>
              </w:rPr>
              <w:t>20</w:t>
            </w:r>
            <w:r>
              <w:rPr>
                <w:rFonts w:ascii="Times New Roman" w:hAnsi="Times New Roman" w:cs="Times New Roman"/>
                <w:sz w:val="28"/>
                <w:szCs w:val="28"/>
              </w:rPr>
              <w:t xml:space="preserve">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roofErr w:type="gramStart"/>
            <w:r>
              <w:rPr>
                <w:rFonts w:ascii="Times New Roman" w:hAnsi="Times New Roman" w:cs="Times New Roman"/>
                <w:sz w:val="28"/>
                <w:szCs w:val="28"/>
              </w:rPr>
              <w:t>.»</w:t>
            </w:r>
            <w:proofErr w:type="gramEnd"/>
          </w:p>
        </w:tc>
        <w:tc>
          <w:tcPr>
            <w:tcW w:w="5528" w:type="dxa"/>
            <w:tcBorders>
              <w:top w:val="single" w:sz="4" w:space="0" w:color="auto"/>
              <w:left w:val="single" w:sz="4" w:space="0" w:color="auto"/>
              <w:bottom w:val="single" w:sz="4" w:space="0" w:color="auto"/>
              <w:right w:val="single" w:sz="4" w:space="0" w:color="auto"/>
            </w:tcBorders>
          </w:tcPr>
          <w:p w:rsidR="0021774B" w:rsidRDefault="0021774B" w:rsidP="000A4AA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изменения в пункте 5 статьи 14.1</w:t>
            </w:r>
          </w:p>
          <w:p w:rsidR="00E06F6A" w:rsidRDefault="0021774B" w:rsidP="000A4AA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после </w:t>
            </w:r>
            <w:r w:rsidR="00E06F6A">
              <w:rPr>
                <w:rFonts w:ascii="Times New Roman" w:hAnsi="Times New Roman" w:cs="Times New Roman"/>
                <w:bCs/>
                <w:sz w:val="28"/>
                <w:szCs w:val="28"/>
              </w:rPr>
              <w:t>30.03.2018 г.</w:t>
            </w:r>
          </w:p>
          <w:p w:rsidR="00E06F6A" w:rsidRDefault="00E06F6A" w:rsidP="00CC01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Общее собрание считается правомочным в случае присутствия на нем участников долевой собственности, составляющих не менее чем </w:t>
            </w:r>
            <w:r w:rsidRPr="0063590C">
              <w:rPr>
                <w:rFonts w:ascii="Times New Roman" w:hAnsi="Times New Roman" w:cs="Times New Roman"/>
                <w:color w:val="FF0000"/>
                <w:sz w:val="28"/>
                <w:szCs w:val="28"/>
              </w:rPr>
              <w:t>50</w:t>
            </w:r>
            <w:r>
              <w:rPr>
                <w:rFonts w:ascii="Times New Roman" w:hAnsi="Times New Roman" w:cs="Times New Roman"/>
                <w:sz w:val="28"/>
                <w:szCs w:val="28"/>
              </w:rPr>
              <w:t xml:space="preserve">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roofErr w:type="gramStart"/>
            <w:r>
              <w:rPr>
                <w:rFonts w:ascii="Times New Roman" w:hAnsi="Times New Roman" w:cs="Times New Roman"/>
                <w:sz w:val="28"/>
                <w:szCs w:val="28"/>
              </w:rPr>
              <w:t>.»</w:t>
            </w:r>
            <w:proofErr w:type="gramEnd"/>
          </w:p>
        </w:tc>
        <w:tc>
          <w:tcPr>
            <w:tcW w:w="4111" w:type="dxa"/>
            <w:tcBorders>
              <w:top w:val="single" w:sz="4" w:space="0" w:color="auto"/>
              <w:left w:val="single" w:sz="4" w:space="0" w:color="auto"/>
              <w:bottom w:val="single" w:sz="4" w:space="0" w:color="auto"/>
              <w:right w:val="single" w:sz="4" w:space="0" w:color="auto"/>
            </w:tcBorders>
          </w:tcPr>
          <w:p w:rsidR="00E06F6A" w:rsidRDefault="00ED1F31" w:rsidP="00CC01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Увеличен кворум общего собрания, на нем должно присутствовать участников долевой собственности </w:t>
            </w:r>
            <w:r w:rsidRPr="00ED1F31">
              <w:rPr>
                <w:rFonts w:ascii="Times New Roman" w:hAnsi="Times New Roman" w:cs="Times New Roman"/>
                <w:b/>
                <w:sz w:val="28"/>
                <w:szCs w:val="28"/>
              </w:rPr>
              <w:t>не менее 50 процентов</w:t>
            </w:r>
            <w:r>
              <w:rPr>
                <w:rFonts w:ascii="Times New Roman" w:hAnsi="Times New Roman" w:cs="Times New Roman"/>
                <w:sz w:val="28"/>
                <w:szCs w:val="28"/>
              </w:rPr>
              <w:t xml:space="preserve"> их общего числа</w:t>
            </w:r>
          </w:p>
        </w:tc>
      </w:tr>
      <w:tr w:rsidR="00E06F6A" w:rsidRPr="00700439" w:rsidTr="00650AF8">
        <w:trPr>
          <w:trHeight w:val="79"/>
        </w:trPr>
        <w:tc>
          <w:tcPr>
            <w:tcW w:w="4678" w:type="dxa"/>
            <w:tcBorders>
              <w:top w:val="single" w:sz="4" w:space="0" w:color="auto"/>
              <w:left w:val="single" w:sz="4" w:space="0" w:color="auto"/>
              <w:bottom w:val="single" w:sz="4" w:space="0" w:color="auto"/>
              <w:right w:val="single" w:sz="4" w:space="0" w:color="auto"/>
            </w:tcBorders>
          </w:tcPr>
          <w:p w:rsidR="00E06F6A" w:rsidRDefault="00E06F6A" w:rsidP="004052DE">
            <w:pPr>
              <w:autoSpaceDE w:val="0"/>
              <w:autoSpaceDN w:val="0"/>
              <w:adjustRightInd w:val="0"/>
              <w:spacing w:after="0" w:line="240" w:lineRule="auto"/>
              <w:ind w:firstLine="540"/>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21774B" w:rsidRDefault="0021774B" w:rsidP="0021774B">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дополнение статьи 14.1 </w:t>
            </w:r>
          </w:p>
          <w:p w:rsidR="0021774B" w:rsidRDefault="0021774B" w:rsidP="00217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пунктом 5.1</w:t>
            </w:r>
          </w:p>
          <w:p w:rsidR="00E06F6A" w:rsidRDefault="0021774B" w:rsidP="0021774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вступает в силу с </w:t>
            </w:r>
            <w:r w:rsidR="00E06F6A">
              <w:rPr>
                <w:rFonts w:ascii="Times New Roman" w:hAnsi="Times New Roman" w:cs="Times New Roman"/>
                <w:bCs/>
                <w:sz w:val="28"/>
                <w:szCs w:val="28"/>
              </w:rPr>
              <w:t>30.03.2018 г.</w:t>
            </w:r>
          </w:p>
          <w:p w:rsidR="00E06F6A" w:rsidRDefault="00E06F6A" w:rsidP="00F40C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40C46">
              <w:rPr>
                <w:rFonts w:ascii="Times New Roman" w:hAnsi="Times New Roman" w:cs="Times New Roman"/>
                <w:color w:val="FF0000"/>
                <w:sz w:val="28"/>
                <w:szCs w:val="28"/>
              </w:rPr>
              <w:t>5.1. В случае</w:t>
            </w:r>
            <w:proofErr w:type="gramStart"/>
            <w:r w:rsidRPr="00F40C46">
              <w:rPr>
                <w:rFonts w:ascii="Times New Roman" w:hAnsi="Times New Roman" w:cs="Times New Roman"/>
                <w:color w:val="FF0000"/>
                <w:sz w:val="28"/>
                <w:szCs w:val="28"/>
              </w:rPr>
              <w:t>,</w:t>
            </w:r>
            <w:proofErr w:type="gramEnd"/>
            <w:r w:rsidRPr="00F40C46">
              <w:rPr>
                <w:rFonts w:ascii="Times New Roman" w:hAnsi="Times New Roman" w:cs="Times New Roman"/>
                <w:color w:val="FF0000"/>
                <w:sz w:val="28"/>
                <w:szCs w:val="28"/>
              </w:rPr>
              <w:t xml:space="preserve"> если общее собрание не состоялось в связи с тем, что количества участников долевой собственности, </w:t>
            </w:r>
            <w:r w:rsidRPr="00F40C46">
              <w:rPr>
                <w:rFonts w:ascii="Times New Roman" w:hAnsi="Times New Roman" w:cs="Times New Roman"/>
                <w:color w:val="FF0000"/>
                <w:sz w:val="28"/>
                <w:szCs w:val="28"/>
              </w:rPr>
              <w:lastRenderedPageBreak/>
              <w:t>необходимого для обеспечения его правомочности, недостаточно в соответствии с пунктом 5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roofErr w:type="gramStart"/>
            <w:r w:rsidRPr="00F40C46">
              <w:rPr>
                <w:rFonts w:ascii="Times New Roman" w:hAnsi="Times New Roman" w:cs="Times New Roman"/>
                <w:color w:val="FF0000"/>
                <w:sz w:val="28"/>
                <w:szCs w:val="28"/>
              </w:rPr>
              <w:t>.</w:t>
            </w:r>
            <w:r>
              <w:rPr>
                <w:rFonts w:ascii="Times New Roman" w:hAnsi="Times New Roman" w:cs="Times New Roman"/>
                <w:sz w:val="28"/>
                <w:szCs w:val="28"/>
              </w:rPr>
              <w:t>»</w:t>
            </w:r>
            <w:proofErr w:type="gramEnd"/>
          </w:p>
        </w:tc>
        <w:tc>
          <w:tcPr>
            <w:tcW w:w="4111" w:type="dxa"/>
            <w:tcBorders>
              <w:top w:val="single" w:sz="4" w:space="0" w:color="auto"/>
              <w:left w:val="single" w:sz="4" w:space="0" w:color="auto"/>
              <w:bottom w:val="single" w:sz="4" w:space="0" w:color="auto"/>
              <w:right w:val="single" w:sz="4" w:space="0" w:color="auto"/>
            </w:tcBorders>
          </w:tcPr>
          <w:p w:rsidR="00E06F6A" w:rsidRDefault="00ED1F31" w:rsidP="00F40C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Увеличен кворум </w:t>
            </w:r>
            <w:r w:rsidRPr="001873F7">
              <w:rPr>
                <w:rFonts w:ascii="Times New Roman" w:hAnsi="Times New Roman" w:cs="Times New Roman"/>
                <w:b/>
                <w:sz w:val="28"/>
                <w:szCs w:val="28"/>
              </w:rPr>
              <w:t>повторного</w:t>
            </w:r>
            <w:r>
              <w:rPr>
                <w:rFonts w:ascii="Times New Roman" w:hAnsi="Times New Roman" w:cs="Times New Roman"/>
                <w:sz w:val="28"/>
                <w:szCs w:val="28"/>
              </w:rPr>
              <w:t xml:space="preserve"> общего собрания, на нем должно присутствовать участников долевой собственности </w:t>
            </w:r>
            <w:r w:rsidRPr="00ED1F31">
              <w:rPr>
                <w:rFonts w:ascii="Times New Roman" w:hAnsi="Times New Roman" w:cs="Times New Roman"/>
                <w:b/>
                <w:sz w:val="28"/>
                <w:szCs w:val="28"/>
              </w:rPr>
              <w:t xml:space="preserve">не менее </w:t>
            </w:r>
            <w:r>
              <w:rPr>
                <w:rFonts w:ascii="Times New Roman" w:hAnsi="Times New Roman" w:cs="Times New Roman"/>
                <w:b/>
                <w:sz w:val="28"/>
                <w:szCs w:val="28"/>
              </w:rPr>
              <w:t>3</w:t>
            </w:r>
            <w:r w:rsidRPr="00ED1F31">
              <w:rPr>
                <w:rFonts w:ascii="Times New Roman" w:hAnsi="Times New Roman" w:cs="Times New Roman"/>
                <w:b/>
                <w:sz w:val="28"/>
                <w:szCs w:val="28"/>
              </w:rPr>
              <w:t>0 процентов</w:t>
            </w:r>
            <w:r>
              <w:rPr>
                <w:rFonts w:ascii="Times New Roman" w:hAnsi="Times New Roman" w:cs="Times New Roman"/>
                <w:sz w:val="28"/>
                <w:szCs w:val="28"/>
              </w:rPr>
              <w:t xml:space="preserve"> их общего числа</w:t>
            </w:r>
          </w:p>
        </w:tc>
      </w:tr>
      <w:tr w:rsidR="00E06F6A" w:rsidRPr="00700439" w:rsidTr="00650AF8">
        <w:trPr>
          <w:trHeight w:val="79"/>
        </w:trPr>
        <w:tc>
          <w:tcPr>
            <w:tcW w:w="4678" w:type="dxa"/>
            <w:tcBorders>
              <w:top w:val="single" w:sz="4" w:space="0" w:color="auto"/>
              <w:left w:val="single" w:sz="4" w:space="0" w:color="auto"/>
              <w:bottom w:val="single" w:sz="4" w:space="0" w:color="auto"/>
              <w:right w:val="single" w:sz="4" w:space="0" w:color="auto"/>
            </w:tcBorders>
          </w:tcPr>
          <w:p w:rsidR="00E06F6A" w:rsidRDefault="00E06F6A" w:rsidP="00F40C46">
            <w:pPr>
              <w:autoSpaceDE w:val="0"/>
              <w:autoSpaceDN w:val="0"/>
              <w:adjustRightInd w:val="0"/>
              <w:spacing w:after="0" w:line="240" w:lineRule="auto"/>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21774B" w:rsidRDefault="0021774B" w:rsidP="0021774B">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дополнение статьи 14.1 </w:t>
            </w:r>
          </w:p>
          <w:p w:rsidR="0021774B" w:rsidRDefault="0021774B" w:rsidP="00217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пунктом 5.</w:t>
            </w:r>
            <w:r>
              <w:rPr>
                <w:rFonts w:ascii="Times New Roman" w:hAnsi="Times New Roman" w:cs="Times New Roman"/>
                <w:sz w:val="28"/>
                <w:szCs w:val="28"/>
              </w:rPr>
              <w:t>2</w:t>
            </w:r>
          </w:p>
          <w:p w:rsidR="00E06F6A" w:rsidRDefault="0021774B" w:rsidP="0021774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вступает в силу </w:t>
            </w:r>
            <w:r>
              <w:rPr>
                <w:rFonts w:ascii="Times New Roman" w:hAnsi="Times New Roman" w:cs="Times New Roman"/>
                <w:bCs/>
                <w:sz w:val="28"/>
                <w:szCs w:val="28"/>
              </w:rPr>
              <w:t xml:space="preserve">с </w:t>
            </w:r>
            <w:r w:rsidR="00E06F6A">
              <w:rPr>
                <w:rFonts w:ascii="Times New Roman" w:hAnsi="Times New Roman" w:cs="Times New Roman"/>
                <w:bCs/>
                <w:sz w:val="28"/>
                <w:szCs w:val="28"/>
              </w:rPr>
              <w:t>30.03.2018 г.</w:t>
            </w:r>
          </w:p>
          <w:p w:rsidR="00E06F6A" w:rsidRPr="00F40C46" w:rsidRDefault="00E06F6A" w:rsidP="00F40C46">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w:t>
            </w:r>
            <w:r w:rsidRPr="00F40C46">
              <w:rPr>
                <w:rFonts w:ascii="Times New Roman" w:hAnsi="Times New Roman" w:cs="Times New Roman"/>
                <w:color w:val="FF0000"/>
                <w:sz w:val="28"/>
                <w:szCs w:val="28"/>
              </w:rP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E06F6A" w:rsidRPr="00F40C46" w:rsidRDefault="00E06F6A" w:rsidP="00F40C4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40C46">
              <w:rPr>
                <w:rFonts w:ascii="Times New Roman" w:hAnsi="Times New Roman" w:cs="Times New Roman"/>
                <w:color w:val="FF0000"/>
                <w:sz w:val="28"/>
                <w:szCs w:val="28"/>
              </w:rP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пунктом 2 настоящей статьи и до даты </w:t>
            </w:r>
            <w:r w:rsidRPr="00F40C46">
              <w:rPr>
                <w:rFonts w:ascii="Times New Roman" w:hAnsi="Times New Roman" w:cs="Times New Roman"/>
                <w:color w:val="FF0000"/>
                <w:sz w:val="28"/>
                <w:szCs w:val="28"/>
              </w:rPr>
              <w:lastRenderedPageBreak/>
              <w:t>проведения этого общего собрания созыв и проведение общего собрания, повестка дня которого содержит аналогичные вопросы, не допускаются.</w:t>
            </w:r>
            <w:r>
              <w:rPr>
                <w:rFonts w:ascii="Times New Roman" w:hAnsi="Times New Roman" w:cs="Times New Roman"/>
                <w:sz w:val="28"/>
                <w:szCs w:val="28"/>
              </w:rPr>
              <w:t>»</w:t>
            </w:r>
            <w:proofErr w:type="gramEnd"/>
          </w:p>
        </w:tc>
        <w:tc>
          <w:tcPr>
            <w:tcW w:w="4111" w:type="dxa"/>
            <w:tcBorders>
              <w:top w:val="single" w:sz="4" w:space="0" w:color="auto"/>
              <w:left w:val="single" w:sz="4" w:space="0" w:color="auto"/>
              <w:bottom w:val="single" w:sz="4" w:space="0" w:color="auto"/>
              <w:right w:val="single" w:sz="4" w:space="0" w:color="auto"/>
            </w:tcBorders>
          </w:tcPr>
          <w:p w:rsidR="0068356B" w:rsidRDefault="0068356B" w:rsidP="006835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определены правила проведения повторного общего собрания участников общей долевой собственности при признании первоначального общего собрания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xml:space="preserve">. Теперь </w:t>
            </w:r>
            <w:r w:rsidRPr="006804B3">
              <w:rPr>
                <w:rFonts w:ascii="Times New Roman" w:hAnsi="Times New Roman" w:cs="Times New Roman"/>
                <w:b/>
                <w:sz w:val="28"/>
                <w:szCs w:val="28"/>
              </w:rPr>
              <w:t>повторное</w:t>
            </w:r>
            <w:r>
              <w:rPr>
                <w:rFonts w:ascii="Times New Roman" w:hAnsi="Times New Roman" w:cs="Times New Roman"/>
                <w:sz w:val="28"/>
                <w:szCs w:val="28"/>
              </w:rPr>
              <w:t xml:space="preserve"> общее собрание участников долевой собственности может быть проведено </w:t>
            </w:r>
            <w:r w:rsidRPr="006804B3">
              <w:rPr>
                <w:rFonts w:ascii="Times New Roman" w:hAnsi="Times New Roman" w:cs="Times New Roman"/>
                <w:b/>
                <w:sz w:val="28"/>
                <w:szCs w:val="28"/>
              </w:rPr>
              <w:t xml:space="preserve">не позднее двух месяцев </w:t>
            </w:r>
            <w:r>
              <w:rPr>
                <w:rFonts w:ascii="Times New Roman" w:hAnsi="Times New Roman" w:cs="Times New Roman"/>
                <w:sz w:val="28"/>
                <w:szCs w:val="28"/>
              </w:rPr>
              <w:t>после несостоявшегося общего собрания.</w:t>
            </w:r>
          </w:p>
          <w:p w:rsidR="00E06F6A" w:rsidRPr="00F40C46" w:rsidRDefault="00E06F6A" w:rsidP="00F40C46">
            <w:pPr>
              <w:autoSpaceDE w:val="0"/>
              <w:autoSpaceDN w:val="0"/>
              <w:adjustRightInd w:val="0"/>
              <w:spacing w:after="0" w:line="240" w:lineRule="auto"/>
              <w:ind w:firstLine="540"/>
              <w:jc w:val="both"/>
              <w:rPr>
                <w:rFonts w:ascii="Times New Roman" w:hAnsi="Times New Roman" w:cs="Times New Roman"/>
                <w:sz w:val="28"/>
                <w:szCs w:val="28"/>
              </w:rPr>
            </w:pPr>
          </w:p>
        </w:tc>
      </w:tr>
      <w:tr w:rsidR="00E06F6A" w:rsidRPr="00700439" w:rsidTr="00650AF8">
        <w:trPr>
          <w:trHeight w:val="79"/>
        </w:trPr>
        <w:tc>
          <w:tcPr>
            <w:tcW w:w="4678" w:type="dxa"/>
            <w:tcBorders>
              <w:top w:val="single" w:sz="4" w:space="0" w:color="auto"/>
              <w:left w:val="single" w:sz="4" w:space="0" w:color="auto"/>
              <w:bottom w:val="single" w:sz="4" w:space="0" w:color="auto"/>
              <w:right w:val="single" w:sz="4" w:space="0" w:color="auto"/>
            </w:tcBorders>
          </w:tcPr>
          <w:p w:rsidR="00E06F6A" w:rsidRDefault="00E06F6A" w:rsidP="00F40C46">
            <w:pPr>
              <w:autoSpaceDE w:val="0"/>
              <w:autoSpaceDN w:val="0"/>
              <w:adjustRightInd w:val="0"/>
              <w:spacing w:after="0" w:line="240" w:lineRule="auto"/>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21774B" w:rsidRDefault="0021774B" w:rsidP="00F40C4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д</w:t>
            </w:r>
            <w:r w:rsidRPr="00F40C46">
              <w:rPr>
                <w:rFonts w:ascii="Times New Roman" w:hAnsi="Times New Roman" w:cs="Times New Roman"/>
                <w:sz w:val="28"/>
                <w:szCs w:val="28"/>
              </w:rPr>
              <w:t xml:space="preserve">ополнение </w:t>
            </w:r>
            <w:proofErr w:type="gramStart"/>
            <w:r w:rsidRPr="00F40C46">
              <w:rPr>
                <w:rFonts w:ascii="Times New Roman" w:hAnsi="Times New Roman" w:cs="Times New Roman"/>
                <w:sz w:val="28"/>
                <w:szCs w:val="28"/>
              </w:rPr>
              <w:t>а</w:t>
            </w:r>
            <w:hyperlink r:id="rId9" w:history="1">
              <w:r w:rsidRPr="00F40C46">
                <w:rPr>
                  <w:rFonts w:ascii="Times New Roman" w:hAnsi="Times New Roman" w:cs="Times New Roman"/>
                  <w:sz w:val="28"/>
                  <w:szCs w:val="28"/>
                </w:rPr>
                <w:t>бзац</w:t>
              </w:r>
              <w:r>
                <w:rPr>
                  <w:rFonts w:ascii="Times New Roman" w:hAnsi="Times New Roman" w:cs="Times New Roman"/>
                  <w:sz w:val="28"/>
                  <w:szCs w:val="28"/>
                </w:rPr>
                <w:t>а</w:t>
              </w:r>
              <w:proofErr w:type="gramEnd"/>
              <w:r>
                <w:rPr>
                  <w:rFonts w:ascii="Times New Roman" w:hAnsi="Times New Roman" w:cs="Times New Roman"/>
                  <w:sz w:val="28"/>
                  <w:szCs w:val="28"/>
                </w:rPr>
                <w:t xml:space="preserve"> первого</w:t>
              </w:r>
              <w:r w:rsidRPr="00F40C46">
                <w:rPr>
                  <w:rFonts w:ascii="Times New Roman" w:hAnsi="Times New Roman" w:cs="Times New Roman"/>
                  <w:sz w:val="28"/>
                  <w:szCs w:val="28"/>
                </w:rPr>
                <w:t xml:space="preserve"> пункта 8</w:t>
              </w:r>
            </w:hyperlink>
            <w:r w:rsidRPr="00F40C46">
              <w:rPr>
                <w:rFonts w:ascii="Times New Roman" w:hAnsi="Times New Roman" w:cs="Times New Roman"/>
                <w:sz w:val="28"/>
                <w:szCs w:val="28"/>
              </w:rPr>
              <w:t xml:space="preserve"> </w:t>
            </w:r>
            <w:r>
              <w:rPr>
                <w:rFonts w:ascii="Times New Roman" w:hAnsi="Times New Roman" w:cs="Times New Roman"/>
                <w:sz w:val="28"/>
                <w:szCs w:val="28"/>
              </w:rPr>
              <w:t xml:space="preserve">статьи 14.1 </w:t>
            </w:r>
            <w:r w:rsidRPr="00F40C46">
              <w:rPr>
                <w:rFonts w:ascii="Times New Roman" w:hAnsi="Times New Roman" w:cs="Times New Roman"/>
                <w:sz w:val="28"/>
                <w:szCs w:val="28"/>
              </w:rPr>
              <w:t>предложением</w:t>
            </w:r>
            <w:r>
              <w:rPr>
                <w:rFonts w:ascii="Times New Roman" w:hAnsi="Times New Roman" w:cs="Times New Roman"/>
                <w:bCs/>
                <w:sz w:val="28"/>
                <w:szCs w:val="28"/>
              </w:rPr>
              <w:t xml:space="preserve"> </w:t>
            </w:r>
          </w:p>
          <w:p w:rsidR="00E06F6A" w:rsidRDefault="0021774B" w:rsidP="00F40C4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вступает в силу </w:t>
            </w:r>
            <w:r>
              <w:rPr>
                <w:rFonts w:ascii="Times New Roman" w:hAnsi="Times New Roman" w:cs="Times New Roman"/>
                <w:bCs/>
                <w:sz w:val="28"/>
                <w:szCs w:val="28"/>
              </w:rPr>
              <w:t xml:space="preserve">с </w:t>
            </w:r>
            <w:r w:rsidR="00E06F6A">
              <w:rPr>
                <w:rFonts w:ascii="Times New Roman" w:hAnsi="Times New Roman" w:cs="Times New Roman"/>
                <w:bCs/>
                <w:sz w:val="28"/>
                <w:szCs w:val="28"/>
              </w:rPr>
              <w:t>30.03.2018 г.</w:t>
            </w:r>
          </w:p>
          <w:p w:rsidR="00E06F6A" w:rsidRPr="00F40C46" w:rsidRDefault="00E06F6A" w:rsidP="00F40C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40C46">
              <w:rPr>
                <w:rFonts w:ascii="Times New Roman" w:hAnsi="Times New Roman" w:cs="Times New Roman"/>
                <w:color w:val="FF0000"/>
                <w:sz w:val="28"/>
                <w:szCs w:val="28"/>
              </w:rPr>
              <w:t>При наличии в повестке дня общего собрания нескольких вопросов по каждому из них принимается самостоятельное решение</w:t>
            </w:r>
            <w:proofErr w:type="gramStart"/>
            <w:r w:rsidRPr="00F40C46">
              <w:rPr>
                <w:rFonts w:ascii="Times New Roman" w:hAnsi="Times New Roman" w:cs="Times New Roman"/>
                <w:color w:val="FF0000"/>
                <w:sz w:val="28"/>
                <w:szCs w:val="28"/>
              </w:rPr>
              <w:t>.</w:t>
            </w:r>
            <w:r>
              <w:rPr>
                <w:rFonts w:ascii="Times New Roman" w:hAnsi="Times New Roman" w:cs="Times New Roman"/>
                <w:sz w:val="28"/>
                <w:szCs w:val="28"/>
              </w:rPr>
              <w:t>»</w:t>
            </w:r>
            <w:proofErr w:type="gramEnd"/>
          </w:p>
        </w:tc>
        <w:tc>
          <w:tcPr>
            <w:tcW w:w="4111" w:type="dxa"/>
            <w:tcBorders>
              <w:top w:val="single" w:sz="4" w:space="0" w:color="auto"/>
              <w:left w:val="single" w:sz="4" w:space="0" w:color="auto"/>
              <w:bottom w:val="single" w:sz="4" w:space="0" w:color="auto"/>
              <w:right w:val="single" w:sz="4" w:space="0" w:color="auto"/>
            </w:tcBorders>
          </w:tcPr>
          <w:p w:rsidR="00E06F6A" w:rsidRPr="00F40C46" w:rsidRDefault="00E06F6A" w:rsidP="00F40C46">
            <w:pPr>
              <w:autoSpaceDE w:val="0"/>
              <w:autoSpaceDN w:val="0"/>
              <w:adjustRightInd w:val="0"/>
              <w:spacing w:after="0" w:line="240" w:lineRule="auto"/>
              <w:ind w:firstLine="540"/>
              <w:jc w:val="both"/>
              <w:rPr>
                <w:rFonts w:ascii="Times New Roman" w:hAnsi="Times New Roman" w:cs="Times New Roman"/>
                <w:sz w:val="28"/>
                <w:szCs w:val="28"/>
              </w:rPr>
            </w:pPr>
          </w:p>
        </w:tc>
      </w:tr>
      <w:tr w:rsidR="00E06F6A" w:rsidRPr="00700439" w:rsidTr="00650AF8">
        <w:trPr>
          <w:trHeight w:val="79"/>
        </w:trPr>
        <w:tc>
          <w:tcPr>
            <w:tcW w:w="4678" w:type="dxa"/>
            <w:tcBorders>
              <w:top w:val="single" w:sz="4" w:space="0" w:color="auto"/>
              <w:left w:val="single" w:sz="4" w:space="0" w:color="auto"/>
              <w:bottom w:val="single" w:sz="4" w:space="0" w:color="auto"/>
              <w:right w:val="single" w:sz="4" w:space="0" w:color="auto"/>
            </w:tcBorders>
          </w:tcPr>
          <w:p w:rsidR="0021774B" w:rsidRDefault="0021774B" w:rsidP="003D37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изложение пункта 10 статьи 14.1 в новой редакции </w:t>
            </w:r>
          </w:p>
          <w:p w:rsidR="00E06F6A" w:rsidRDefault="00E06F6A" w:rsidP="003D37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 30.03.2018 г.</w:t>
            </w:r>
          </w:p>
          <w:p w:rsidR="00E06F6A" w:rsidRDefault="00E06F6A" w:rsidP="003D37D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E06F6A" w:rsidRDefault="00E06F6A" w:rsidP="003D37D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удостоверяет полномочия присутствующих на собрании лиц;</w:t>
            </w:r>
          </w:p>
          <w:p w:rsidR="00E06F6A" w:rsidRDefault="00E06F6A" w:rsidP="003D37D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председательствует при открытии и ведении общего </w:t>
            </w:r>
            <w:r>
              <w:rPr>
                <w:rFonts w:ascii="Times New Roman" w:hAnsi="Times New Roman" w:cs="Times New Roman"/>
                <w:sz w:val="28"/>
                <w:szCs w:val="28"/>
              </w:rPr>
              <w:lastRenderedPageBreak/>
              <w:t>собрания, если иной председатель не будет избран;</w:t>
            </w:r>
          </w:p>
          <w:p w:rsidR="00E06F6A" w:rsidRDefault="00E06F6A" w:rsidP="003D37D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подписывает протокол общего собрания;</w:t>
            </w:r>
          </w:p>
          <w:p w:rsidR="00E06F6A" w:rsidRDefault="00E06F6A" w:rsidP="003D37D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участвует в обсуждении вопросов с правом совещательного голоса</w:t>
            </w:r>
            <w:proofErr w:type="gramStart"/>
            <w:r>
              <w:rPr>
                <w:rFonts w:ascii="Times New Roman" w:hAnsi="Times New Roman" w:cs="Times New Roman"/>
                <w:sz w:val="28"/>
                <w:szCs w:val="28"/>
              </w:rPr>
              <w:t>.»</w:t>
            </w:r>
            <w:proofErr w:type="gramEnd"/>
          </w:p>
          <w:p w:rsidR="00E06F6A" w:rsidRDefault="00E06F6A" w:rsidP="00F40C46">
            <w:pPr>
              <w:autoSpaceDE w:val="0"/>
              <w:autoSpaceDN w:val="0"/>
              <w:adjustRightInd w:val="0"/>
              <w:spacing w:after="0" w:line="240" w:lineRule="auto"/>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21774B" w:rsidRDefault="0021774B" w:rsidP="003D37D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lastRenderedPageBreak/>
              <w:t>изложение пункта 10 статьи 14.1 в новой редакции</w:t>
            </w:r>
            <w:r>
              <w:rPr>
                <w:rFonts w:ascii="Times New Roman" w:hAnsi="Times New Roman" w:cs="Times New Roman"/>
                <w:bCs/>
                <w:sz w:val="28"/>
                <w:szCs w:val="28"/>
              </w:rPr>
              <w:t xml:space="preserve"> </w:t>
            </w:r>
          </w:p>
          <w:p w:rsidR="00E06F6A" w:rsidRDefault="00E06F6A" w:rsidP="003D37D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после 30.03.2018 г.</w:t>
            </w:r>
          </w:p>
          <w:p w:rsidR="00E06F6A" w:rsidRPr="003D37DD" w:rsidRDefault="00E06F6A" w:rsidP="003D37DD">
            <w:pPr>
              <w:autoSpaceDE w:val="0"/>
              <w:autoSpaceDN w:val="0"/>
              <w:adjustRightInd w:val="0"/>
              <w:spacing w:after="0" w:line="240" w:lineRule="auto"/>
              <w:ind w:firstLine="539"/>
              <w:jc w:val="both"/>
              <w:rPr>
                <w:rFonts w:ascii="Times New Roman" w:hAnsi="Times New Roman" w:cs="Times New Roman"/>
                <w:color w:val="FF0000"/>
                <w:sz w:val="28"/>
                <w:szCs w:val="28"/>
              </w:rPr>
            </w:pPr>
            <w:r>
              <w:rPr>
                <w:rFonts w:ascii="Times New Roman" w:hAnsi="Times New Roman" w:cs="Times New Roman"/>
                <w:sz w:val="28"/>
                <w:szCs w:val="28"/>
              </w:rPr>
              <w:t>«</w:t>
            </w:r>
            <w:r w:rsidRPr="003D37DD">
              <w:rPr>
                <w:rFonts w:ascii="Times New Roman" w:hAnsi="Times New Roman" w:cs="Times New Roman"/>
                <w:color w:val="FF0000"/>
                <w:sz w:val="28"/>
                <w:szCs w:val="28"/>
              </w:rP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E06F6A" w:rsidRPr="003D37DD" w:rsidRDefault="00E06F6A" w:rsidP="003D37DD">
            <w:pPr>
              <w:autoSpaceDE w:val="0"/>
              <w:autoSpaceDN w:val="0"/>
              <w:adjustRightInd w:val="0"/>
              <w:spacing w:after="0" w:line="240" w:lineRule="auto"/>
              <w:ind w:firstLine="539"/>
              <w:jc w:val="both"/>
              <w:rPr>
                <w:rFonts w:ascii="Times New Roman" w:hAnsi="Times New Roman" w:cs="Times New Roman"/>
                <w:color w:val="FF0000"/>
                <w:sz w:val="28"/>
                <w:szCs w:val="28"/>
              </w:rPr>
            </w:pPr>
            <w:r w:rsidRPr="003D37DD">
              <w:rPr>
                <w:rFonts w:ascii="Times New Roman" w:hAnsi="Times New Roman" w:cs="Times New Roman"/>
                <w:color w:val="FF0000"/>
                <w:sz w:val="28"/>
                <w:szCs w:val="28"/>
              </w:rP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E06F6A" w:rsidRPr="003D37DD" w:rsidRDefault="00E06F6A" w:rsidP="003D37DD">
            <w:pPr>
              <w:autoSpaceDE w:val="0"/>
              <w:autoSpaceDN w:val="0"/>
              <w:adjustRightInd w:val="0"/>
              <w:spacing w:after="0" w:line="240" w:lineRule="auto"/>
              <w:ind w:firstLine="539"/>
              <w:jc w:val="both"/>
              <w:rPr>
                <w:rFonts w:ascii="Times New Roman" w:hAnsi="Times New Roman" w:cs="Times New Roman"/>
                <w:color w:val="FF0000"/>
                <w:sz w:val="28"/>
                <w:szCs w:val="28"/>
              </w:rPr>
            </w:pPr>
            <w:r w:rsidRPr="003D37DD">
              <w:rPr>
                <w:rFonts w:ascii="Times New Roman" w:hAnsi="Times New Roman" w:cs="Times New Roman"/>
                <w:color w:val="FF0000"/>
                <w:sz w:val="28"/>
                <w:szCs w:val="28"/>
              </w:rPr>
              <w:lastRenderedPageBreak/>
              <w:t>2) удостоверяет полномочия присутствующих на собрании лиц;</w:t>
            </w:r>
          </w:p>
          <w:p w:rsidR="00E06F6A" w:rsidRPr="003D37DD" w:rsidRDefault="00E06F6A" w:rsidP="003D37DD">
            <w:pPr>
              <w:autoSpaceDE w:val="0"/>
              <w:autoSpaceDN w:val="0"/>
              <w:adjustRightInd w:val="0"/>
              <w:spacing w:after="0" w:line="240" w:lineRule="auto"/>
              <w:ind w:firstLine="539"/>
              <w:jc w:val="both"/>
              <w:rPr>
                <w:rFonts w:ascii="Times New Roman" w:hAnsi="Times New Roman" w:cs="Times New Roman"/>
                <w:color w:val="FF0000"/>
                <w:sz w:val="28"/>
                <w:szCs w:val="28"/>
              </w:rPr>
            </w:pPr>
            <w:r w:rsidRPr="003D37DD">
              <w:rPr>
                <w:rFonts w:ascii="Times New Roman" w:hAnsi="Times New Roman" w:cs="Times New Roman"/>
                <w:color w:val="FF0000"/>
                <w:sz w:val="28"/>
                <w:szCs w:val="28"/>
              </w:rPr>
              <w:t>3) председательствует при открытии и ведении общего собрания, если иной председатель не будет избран;</w:t>
            </w:r>
          </w:p>
          <w:p w:rsidR="00E06F6A" w:rsidRPr="003D37DD" w:rsidRDefault="00E06F6A" w:rsidP="003D37DD">
            <w:pPr>
              <w:autoSpaceDE w:val="0"/>
              <w:autoSpaceDN w:val="0"/>
              <w:adjustRightInd w:val="0"/>
              <w:spacing w:after="0" w:line="240" w:lineRule="auto"/>
              <w:ind w:firstLine="539"/>
              <w:jc w:val="both"/>
              <w:rPr>
                <w:rFonts w:ascii="Times New Roman" w:hAnsi="Times New Roman" w:cs="Times New Roman"/>
                <w:color w:val="FF0000"/>
                <w:sz w:val="28"/>
                <w:szCs w:val="28"/>
              </w:rPr>
            </w:pPr>
            <w:r w:rsidRPr="003D37DD">
              <w:rPr>
                <w:rFonts w:ascii="Times New Roman" w:hAnsi="Times New Roman" w:cs="Times New Roman"/>
                <w:color w:val="FF0000"/>
                <w:sz w:val="28"/>
                <w:szCs w:val="28"/>
              </w:rPr>
              <w:t>4) обеспечивает соблюдение требований настоящего Федерального закона к порядку проведения общего собрания;</w:t>
            </w:r>
          </w:p>
          <w:p w:rsidR="00E06F6A" w:rsidRPr="003D37DD" w:rsidRDefault="00E06F6A" w:rsidP="003D37DD">
            <w:pPr>
              <w:autoSpaceDE w:val="0"/>
              <w:autoSpaceDN w:val="0"/>
              <w:adjustRightInd w:val="0"/>
              <w:spacing w:after="0" w:line="240" w:lineRule="auto"/>
              <w:ind w:firstLine="539"/>
              <w:jc w:val="both"/>
              <w:rPr>
                <w:rFonts w:ascii="Times New Roman" w:hAnsi="Times New Roman" w:cs="Times New Roman"/>
                <w:color w:val="FF0000"/>
                <w:sz w:val="28"/>
                <w:szCs w:val="28"/>
              </w:rPr>
            </w:pPr>
            <w:r w:rsidRPr="003D37DD">
              <w:rPr>
                <w:rFonts w:ascii="Times New Roman" w:hAnsi="Times New Roman" w:cs="Times New Roman"/>
                <w:color w:val="FF0000"/>
                <w:sz w:val="28"/>
                <w:szCs w:val="28"/>
              </w:rPr>
              <w:t>5) разъясняет участникам долевой собственности их права и обязанности при проведении общего собрания;</w:t>
            </w:r>
          </w:p>
          <w:p w:rsidR="00E06F6A" w:rsidRPr="003D37DD" w:rsidRDefault="00E06F6A" w:rsidP="003D37DD">
            <w:pPr>
              <w:autoSpaceDE w:val="0"/>
              <w:autoSpaceDN w:val="0"/>
              <w:adjustRightInd w:val="0"/>
              <w:spacing w:after="0" w:line="240" w:lineRule="auto"/>
              <w:ind w:firstLine="539"/>
              <w:jc w:val="both"/>
              <w:rPr>
                <w:rFonts w:ascii="Times New Roman" w:hAnsi="Times New Roman" w:cs="Times New Roman"/>
                <w:color w:val="FF0000"/>
                <w:sz w:val="28"/>
                <w:szCs w:val="28"/>
              </w:rPr>
            </w:pPr>
            <w:r w:rsidRPr="003D37DD">
              <w:rPr>
                <w:rFonts w:ascii="Times New Roman" w:hAnsi="Times New Roman" w:cs="Times New Roman"/>
                <w:color w:val="FF0000"/>
                <w:sz w:val="28"/>
                <w:szCs w:val="28"/>
              </w:rPr>
              <w:t>6) подписывает протокол общего собрания;</w:t>
            </w:r>
          </w:p>
          <w:p w:rsidR="00E06F6A" w:rsidRPr="003D37DD" w:rsidRDefault="00E06F6A" w:rsidP="003D37DD">
            <w:pPr>
              <w:autoSpaceDE w:val="0"/>
              <w:autoSpaceDN w:val="0"/>
              <w:adjustRightInd w:val="0"/>
              <w:spacing w:after="0" w:line="240" w:lineRule="auto"/>
              <w:ind w:firstLine="539"/>
              <w:jc w:val="both"/>
              <w:rPr>
                <w:rFonts w:ascii="Times New Roman" w:hAnsi="Times New Roman" w:cs="Times New Roman"/>
                <w:sz w:val="28"/>
                <w:szCs w:val="28"/>
              </w:rPr>
            </w:pPr>
            <w:r w:rsidRPr="003D37DD">
              <w:rPr>
                <w:rFonts w:ascii="Times New Roman" w:hAnsi="Times New Roman" w:cs="Times New Roman"/>
                <w:color w:val="FF0000"/>
                <w:sz w:val="28"/>
                <w:szCs w:val="28"/>
              </w:rPr>
              <w:t>7) участвует в обсуждении вопросов с правом совещательного голоса</w:t>
            </w:r>
            <w:proofErr w:type="gramStart"/>
            <w:r w:rsidRPr="003D37DD">
              <w:rPr>
                <w:rFonts w:ascii="Times New Roman" w:hAnsi="Times New Roman" w:cs="Times New Roman"/>
                <w:color w:val="FF0000"/>
                <w:sz w:val="28"/>
                <w:szCs w:val="28"/>
              </w:rPr>
              <w:t>.</w:t>
            </w:r>
            <w:r>
              <w:rPr>
                <w:rFonts w:ascii="Times New Roman" w:hAnsi="Times New Roman" w:cs="Times New Roman"/>
                <w:sz w:val="28"/>
                <w:szCs w:val="28"/>
              </w:rPr>
              <w:t>»</w:t>
            </w:r>
            <w:proofErr w:type="gramEnd"/>
          </w:p>
        </w:tc>
        <w:tc>
          <w:tcPr>
            <w:tcW w:w="4111" w:type="dxa"/>
            <w:tcBorders>
              <w:top w:val="single" w:sz="4" w:space="0" w:color="auto"/>
              <w:left w:val="single" w:sz="4" w:space="0" w:color="auto"/>
              <w:bottom w:val="single" w:sz="4" w:space="0" w:color="auto"/>
              <w:right w:val="single" w:sz="4" w:space="0" w:color="auto"/>
            </w:tcBorders>
          </w:tcPr>
          <w:p w:rsidR="00E06F6A" w:rsidRPr="003D37DD" w:rsidRDefault="0068356B" w:rsidP="006835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ряд полномочий добавлен</w:t>
            </w:r>
          </w:p>
        </w:tc>
      </w:tr>
      <w:tr w:rsidR="00E06F6A" w:rsidRPr="00700439" w:rsidTr="00650AF8">
        <w:trPr>
          <w:trHeight w:val="79"/>
        </w:trPr>
        <w:tc>
          <w:tcPr>
            <w:tcW w:w="4678" w:type="dxa"/>
            <w:tcBorders>
              <w:top w:val="single" w:sz="4" w:space="0" w:color="auto"/>
              <w:left w:val="single" w:sz="4" w:space="0" w:color="auto"/>
              <w:bottom w:val="single" w:sz="4" w:space="0" w:color="auto"/>
              <w:right w:val="single" w:sz="4" w:space="0" w:color="auto"/>
            </w:tcBorders>
          </w:tcPr>
          <w:p w:rsidR="00E06F6A" w:rsidRDefault="00E06F6A" w:rsidP="003D37DD">
            <w:pPr>
              <w:autoSpaceDE w:val="0"/>
              <w:autoSpaceDN w:val="0"/>
              <w:adjustRightInd w:val="0"/>
              <w:spacing w:after="0" w:line="240" w:lineRule="auto"/>
              <w:ind w:firstLine="540"/>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E06F6A" w:rsidRDefault="00650AF8" w:rsidP="00650AF8">
            <w:pPr>
              <w:autoSpaceDE w:val="0"/>
              <w:autoSpaceDN w:val="0"/>
              <w:adjustRightInd w:val="0"/>
              <w:spacing w:after="0" w:line="240" w:lineRule="auto"/>
              <w:ind w:left="505" w:firstLine="35"/>
              <w:jc w:val="both"/>
              <w:rPr>
                <w:rFonts w:ascii="Times New Roman" w:hAnsi="Times New Roman" w:cs="Times New Roman"/>
                <w:bCs/>
                <w:sz w:val="28"/>
                <w:szCs w:val="28"/>
              </w:rPr>
            </w:pPr>
            <w:r>
              <w:rPr>
                <w:rFonts w:ascii="Times New Roman" w:hAnsi="Times New Roman" w:cs="Times New Roman"/>
                <w:sz w:val="28"/>
                <w:szCs w:val="28"/>
              </w:rPr>
              <w:t>д</w:t>
            </w:r>
            <w:r w:rsidRPr="00F40C46">
              <w:rPr>
                <w:rFonts w:ascii="Times New Roman" w:hAnsi="Times New Roman" w:cs="Times New Roman"/>
                <w:sz w:val="28"/>
                <w:szCs w:val="28"/>
              </w:rPr>
              <w:t xml:space="preserve">ополнение </w:t>
            </w:r>
            <w:r>
              <w:rPr>
                <w:rFonts w:ascii="Times New Roman" w:hAnsi="Times New Roman" w:cs="Times New Roman"/>
                <w:sz w:val="28"/>
                <w:szCs w:val="28"/>
              </w:rPr>
              <w:t>пункта 12 статьи 14.1 абзацем</w:t>
            </w:r>
            <w:r>
              <w:rPr>
                <w:rFonts w:ascii="Times New Roman" w:hAnsi="Times New Roman" w:cs="Times New Roman"/>
                <w:bCs/>
                <w:sz w:val="28"/>
                <w:szCs w:val="28"/>
              </w:rPr>
              <w:t xml:space="preserve"> </w:t>
            </w:r>
            <w:r w:rsidR="00E06F6A">
              <w:rPr>
                <w:rFonts w:ascii="Times New Roman" w:hAnsi="Times New Roman" w:cs="Times New Roman"/>
                <w:bCs/>
                <w:sz w:val="28"/>
                <w:szCs w:val="28"/>
              </w:rPr>
              <w:t>после 30.03.2018 г.</w:t>
            </w:r>
          </w:p>
          <w:p w:rsidR="00E06F6A" w:rsidRPr="00556844" w:rsidRDefault="00E06F6A" w:rsidP="005568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3D37DD">
              <w:rPr>
                <w:rFonts w:ascii="Times New Roman" w:hAnsi="Times New Roman" w:cs="Times New Roman"/>
                <w:color w:val="FF0000"/>
                <w:sz w:val="28"/>
                <w:szCs w:val="28"/>
              </w:rPr>
              <w:t xml:space="preserve">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w:t>
            </w:r>
            <w:r w:rsidRPr="003D37DD">
              <w:rPr>
                <w:rFonts w:ascii="Times New Roman" w:hAnsi="Times New Roman" w:cs="Times New Roman"/>
                <w:color w:val="FF0000"/>
                <w:sz w:val="28"/>
                <w:szCs w:val="28"/>
              </w:rPr>
              <w:lastRenderedPageBreak/>
              <w:t>находящегося в общей долевой собственности, не позднее десяти дней после даты проведения общего собрания.</w:t>
            </w:r>
            <w:r>
              <w:rPr>
                <w:rFonts w:ascii="Times New Roman" w:hAnsi="Times New Roman" w:cs="Times New Roman"/>
                <w:sz w:val="28"/>
                <w:szCs w:val="28"/>
              </w:rPr>
              <w:t>»</w:t>
            </w:r>
            <w:proofErr w:type="gramEnd"/>
          </w:p>
        </w:tc>
        <w:tc>
          <w:tcPr>
            <w:tcW w:w="4111" w:type="dxa"/>
            <w:tcBorders>
              <w:top w:val="single" w:sz="4" w:space="0" w:color="auto"/>
              <w:left w:val="single" w:sz="4" w:space="0" w:color="auto"/>
              <w:bottom w:val="single" w:sz="4" w:space="0" w:color="auto"/>
              <w:right w:val="single" w:sz="4" w:space="0" w:color="auto"/>
            </w:tcBorders>
          </w:tcPr>
          <w:p w:rsidR="00E06F6A" w:rsidRPr="00556844" w:rsidRDefault="0068356B" w:rsidP="006835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орган местного самоуправления поселения или городского округа по месту расположения земельного участка, находящегося в общей (долевой) собственности, возложены обязанности по размещению протокола общего собрания в сети «Интернет» и на информационном щите. Такое размещение должно быть осуществлено </w:t>
            </w:r>
            <w:r w:rsidRPr="00C8423F">
              <w:rPr>
                <w:rFonts w:ascii="Times New Roman" w:hAnsi="Times New Roman" w:cs="Times New Roman"/>
                <w:b/>
                <w:sz w:val="28"/>
                <w:szCs w:val="28"/>
              </w:rPr>
              <w:t xml:space="preserve">не позднее десяти </w:t>
            </w:r>
            <w:r w:rsidRPr="00C8423F">
              <w:rPr>
                <w:rFonts w:ascii="Times New Roman" w:hAnsi="Times New Roman" w:cs="Times New Roman"/>
                <w:b/>
                <w:sz w:val="28"/>
                <w:szCs w:val="28"/>
              </w:rPr>
              <w:lastRenderedPageBreak/>
              <w:t>дней</w:t>
            </w:r>
            <w:r>
              <w:rPr>
                <w:rFonts w:ascii="Times New Roman" w:hAnsi="Times New Roman" w:cs="Times New Roman"/>
                <w:sz w:val="28"/>
                <w:szCs w:val="28"/>
              </w:rPr>
              <w:t xml:space="preserve"> после даты проведения общего собрания. Дополнены полномочия уполномоченного должностного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по участию в организации и проведении общего собрания.</w:t>
            </w:r>
          </w:p>
        </w:tc>
      </w:tr>
    </w:tbl>
    <w:p w:rsidR="00E06F6A" w:rsidRDefault="00E06F6A" w:rsidP="00BD69AF">
      <w:pPr>
        <w:autoSpaceDE w:val="0"/>
        <w:autoSpaceDN w:val="0"/>
        <w:adjustRightInd w:val="0"/>
        <w:spacing w:after="0" w:line="240" w:lineRule="auto"/>
        <w:ind w:left="540"/>
        <w:jc w:val="center"/>
        <w:rPr>
          <w:rFonts w:ascii="Times New Roman" w:hAnsi="Times New Roman" w:cs="Times New Roman"/>
          <w:sz w:val="28"/>
          <w:szCs w:val="28"/>
        </w:rPr>
      </w:pPr>
    </w:p>
    <w:p w:rsidR="00CE223A" w:rsidRDefault="00CE223A" w:rsidP="00BD69AF">
      <w:pPr>
        <w:autoSpaceDE w:val="0"/>
        <w:autoSpaceDN w:val="0"/>
        <w:adjustRightInd w:val="0"/>
        <w:spacing w:after="0" w:line="240" w:lineRule="auto"/>
        <w:ind w:left="540"/>
        <w:jc w:val="center"/>
        <w:rPr>
          <w:rFonts w:ascii="Times New Roman" w:hAnsi="Times New Roman" w:cs="Times New Roman"/>
          <w:sz w:val="28"/>
          <w:szCs w:val="28"/>
        </w:rPr>
      </w:pPr>
    </w:p>
    <w:sectPr w:rsidR="00CE223A" w:rsidSect="00E06F6A">
      <w:headerReference w:type="default" r:id="rId10"/>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37" w:rsidRDefault="00902237" w:rsidP="00556844">
      <w:pPr>
        <w:spacing w:after="0" w:line="240" w:lineRule="auto"/>
      </w:pPr>
      <w:r>
        <w:separator/>
      </w:r>
    </w:p>
  </w:endnote>
  <w:endnote w:type="continuationSeparator" w:id="0">
    <w:p w:rsidR="00902237" w:rsidRDefault="00902237" w:rsidP="00556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37" w:rsidRDefault="00902237" w:rsidP="00556844">
      <w:pPr>
        <w:spacing w:after="0" w:line="240" w:lineRule="auto"/>
      </w:pPr>
      <w:r>
        <w:separator/>
      </w:r>
    </w:p>
  </w:footnote>
  <w:footnote w:type="continuationSeparator" w:id="0">
    <w:p w:rsidR="00902237" w:rsidRDefault="00902237" w:rsidP="00556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7501"/>
      <w:docPartObj>
        <w:docPartGallery w:val="Page Numbers (Top of Page)"/>
        <w:docPartUnique/>
      </w:docPartObj>
    </w:sdtPr>
    <w:sdtContent>
      <w:p w:rsidR="00556844" w:rsidRDefault="00556844">
        <w:pPr>
          <w:pStyle w:val="a3"/>
          <w:jc w:val="center"/>
        </w:pPr>
        <w:fldSimple w:instr=" PAGE   \* MERGEFORMAT ">
          <w:r w:rsidR="001873F7">
            <w:rPr>
              <w:noProof/>
            </w:rPr>
            <w:t>4</w:t>
          </w:r>
        </w:fldSimple>
      </w:p>
    </w:sdtContent>
  </w:sdt>
  <w:p w:rsidR="00556844" w:rsidRDefault="005568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03F4"/>
    <w:rsid w:val="000749CA"/>
    <w:rsid w:val="000A4AAE"/>
    <w:rsid w:val="001873F7"/>
    <w:rsid w:val="0021774B"/>
    <w:rsid w:val="003D37DD"/>
    <w:rsid w:val="004052DE"/>
    <w:rsid w:val="00556844"/>
    <w:rsid w:val="0063590C"/>
    <w:rsid w:val="00650AF8"/>
    <w:rsid w:val="006834B9"/>
    <w:rsid w:val="0068356B"/>
    <w:rsid w:val="006B53E3"/>
    <w:rsid w:val="00902237"/>
    <w:rsid w:val="00B16E08"/>
    <w:rsid w:val="00B55EEE"/>
    <w:rsid w:val="00BD69AF"/>
    <w:rsid w:val="00CC0198"/>
    <w:rsid w:val="00CE223A"/>
    <w:rsid w:val="00DB15B7"/>
    <w:rsid w:val="00E06F6A"/>
    <w:rsid w:val="00E22C7C"/>
    <w:rsid w:val="00E64384"/>
    <w:rsid w:val="00ED1F31"/>
    <w:rsid w:val="00EE03F4"/>
    <w:rsid w:val="00F35ECA"/>
    <w:rsid w:val="00F40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8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6844"/>
  </w:style>
  <w:style w:type="paragraph" w:styleId="a5">
    <w:name w:val="footer"/>
    <w:basedOn w:val="a"/>
    <w:link w:val="a6"/>
    <w:uiPriority w:val="99"/>
    <w:semiHidden/>
    <w:unhideWhenUsed/>
    <w:rsid w:val="005568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56844"/>
  </w:style>
  <w:style w:type="paragraph" w:styleId="a7">
    <w:name w:val="Balloon Text"/>
    <w:basedOn w:val="a"/>
    <w:link w:val="a8"/>
    <w:uiPriority w:val="99"/>
    <w:semiHidden/>
    <w:unhideWhenUsed/>
    <w:rsid w:val="001873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7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EE2B71FA0613CE6A6C75C925809084513F2444FA42817C58C577D2AA06BE" TargetMode="External"/><Relationship Id="rId3" Type="http://schemas.openxmlformats.org/officeDocument/2006/relationships/settings" Target="settings.xml"/><Relationship Id="rId7" Type="http://schemas.openxmlformats.org/officeDocument/2006/relationships/hyperlink" Target="consultantplus://offline/ref=A6FEE2B71FA0613CE6A6C75C925809084513F2444FA42817C58C577D2AA06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291D823DA7C4D1891F5E8597CBE9C3812B33CD37B7A6A4C40EB3974C4E673F295B1BA17vF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226EB-9080-4EC9-993A-FB9CB692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z01</dc:creator>
  <cp:keywords/>
  <dc:description/>
  <cp:lastModifiedBy>z01</cp:lastModifiedBy>
  <cp:revision>11</cp:revision>
  <cp:lastPrinted>2018-01-22T12:05:00Z</cp:lastPrinted>
  <dcterms:created xsi:type="dcterms:W3CDTF">2018-01-22T04:34:00Z</dcterms:created>
  <dcterms:modified xsi:type="dcterms:W3CDTF">2018-01-22T12:13:00Z</dcterms:modified>
</cp:coreProperties>
</file>