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0D" w:rsidRDefault="00905B0D" w:rsidP="009D3E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 О К Л А Д</w:t>
      </w:r>
    </w:p>
    <w:p w:rsidR="006304C6" w:rsidRDefault="00E721D4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Управления </w:t>
      </w:r>
      <w:r w:rsidR="00905B0D">
        <w:rPr>
          <w:b/>
          <w:bCs/>
          <w:sz w:val="28"/>
          <w:szCs w:val="28"/>
        </w:rPr>
        <w:t>Федеральной службы по ветеринарному и фитосанитарному надзору</w:t>
      </w:r>
      <w:r>
        <w:rPr>
          <w:b/>
          <w:bCs/>
          <w:sz w:val="28"/>
          <w:szCs w:val="28"/>
        </w:rPr>
        <w:t xml:space="preserve"> по Республике Башкортостан </w:t>
      </w:r>
      <w:r w:rsidR="00905B0D">
        <w:rPr>
          <w:b/>
          <w:bCs/>
          <w:sz w:val="28"/>
          <w:szCs w:val="28"/>
        </w:rPr>
        <w:t>по правоп</w:t>
      </w:r>
      <w:bookmarkStart w:id="0" w:name="_GoBack"/>
      <w:bookmarkEnd w:id="0"/>
      <w:r w:rsidR="00905B0D">
        <w:rPr>
          <w:b/>
          <w:bCs/>
          <w:sz w:val="28"/>
          <w:szCs w:val="28"/>
        </w:rPr>
        <w:t>рименительной практике</w:t>
      </w:r>
      <w:r>
        <w:rPr>
          <w:b/>
          <w:bCs/>
          <w:sz w:val="28"/>
          <w:szCs w:val="28"/>
        </w:rPr>
        <w:t xml:space="preserve"> в сфере </w:t>
      </w:r>
      <w:r w:rsidR="00200256">
        <w:rPr>
          <w:b/>
          <w:bCs/>
          <w:sz w:val="28"/>
          <w:szCs w:val="28"/>
        </w:rPr>
        <w:t xml:space="preserve">обеспечения </w:t>
      </w:r>
      <w:r w:rsidR="008925CB">
        <w:rPr>
          <w:b/>
          <w:bCs/>
          <w:sz w:val="28"/>
          <w:szCs w:val="28"/>
        </w:rPr>
        <w:t xml:space="preserve">качества </w:t>
      </w:r>
      <w:r w:rsidR="00200256">
        <w:rPr>
          <w:b/>
          <w:bCs/>
          <w:sz w:val="28"/>
          <w:szCs w:val="28"/>
        </w:rPr>
        <w:t xml:space="preserve">и безопасности </w:t>
      </w:r>
      <w:r w:rsidR="008925CB">
        <w:rPr>
          <w:b/>
          <w:bCs/>
          <w:sz w:val="28"/>
          <w:szCs w:val="28"/>
        </w:rPr>
        <w:t>зерна</w:t>
      </w:r>
      <w:r w:rsidR="00905B0D">
        <w:rPr>
          <w:b/>
          <w:bCs/>
          <w:sz w:val="28"/>
          <w:szCs w:val="28"/>
        </w:rPr>
        <w:t>, статистике типовых и массовых нарушений обязательных требований</w:t>
      </w:r>
    </w:p>
    <w:p w:rsidR="00905B0D" w:rsidRDefault="00905B0D" w:rsidP="009D3EE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(«как делать нельзя»)</w:t>
      </w:r>
    </w:p>
    <w:p w:rsidR="006E1EB1" w:rsidRDefault="006E1EB1" w:rsidP="0075486B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A0BD9" w:rsidRDefault="00FA0BD9" w:rsidP="00FA0B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10"/>
          <w:szCs w:val="10"/>
        </w:rPr>
      </w:pPr>
      <w:r>
        <w:rPr>
          <w:rFonts w:ascii="yandex-sans" w:hAnsi="yandex-sans"/>
          <w:color w:val="000000"/>
          <w:sz w:val="28"/>
          <w:szCs w:val="28"/>
        </w:rPr>
        <w:t xml:space="preserve">Управление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Россельхознадзора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по Республике Башкортостан (далее – Управление) действует на основании:</w:t>
      </w:r>
    </w:p>
    <w:p w:rsidR="00403700" w:rsidRDefault="00FA0BD9" w:rsidP="00FA0B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- Положения о Федеральной службе по ветеринарному и фитосанитарному надзору, утвержденного постановлением Правительства Российской Федерации от 30 июня 2004 г. № 327;</w:t>
      </w:r>
    </w:p>
    <w:p w:rsidR="00FA0BD9" w:rsidRDefault="00FA0BD9" w:rsidP="00FA0B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10"/>
          <w:szCs w:val="10"/>
        </w:rPr>
      </w:pPr>
      <w:r>
        <w:rPr>
          <w:rFonts w:ascii="yandex-sans" w:hAnsi="yandex-sans"/>
          <w:color w:val="000000"/>
          <w:sz w:val="28"/>
          <w:szCs w:val="28"/>
        </w:rPr>
        <w:t xml:space="preserve">- Постановления Правительства Российской </w:t>
      </w:r>
      <w:r w:rsidR="004138AC">
        <w:rPr>
          <w:rFonts w:ascii="yandex-sans" w:hAnsi="yandex-sans"/>
          <w:color w:val="000000"/>
          <w:sz w:val="28"/>
          <w:szCs w:val="28"/>
        </w:rPr>
        <w:t>Федерации от 8 апреля 2004 г. №</w:t>
      </w:r>
      <w:r w:rsidR="004138AC">
        <w:rPr>
          <w:rFonts w:ascii="yandex-sans" w:hAnsi="yandex-sans" w:hint="eastAsia"/>
          <w:color w:val="000000"/>
          <w:sz w:val="28"/>
          <w:szCs w:val="28"/>
        </w:rPr>
        <w:t> </w:t>
      </w:r>
      <w:r>
        <w:rPr>
          <w:rFonts w:ascii="yandex-sans" w:hAnsi="yandex-sans"/>
          <w:color w:val="000000"/>
          <w:sz w:val="28"/>
          <w:szCs w:val="28"/>
        </w:rPr>
        <w:t>201 «Вопросы Федеральной службы по ветеринарному и фитосанитарному надзору»;</w:t>
      </w:r>
    </w:p>
    <w:p w:rsidR="00401F1A" w:rsidRPr="003D31D8" w:rsidRDefault="00401F1A" w:rsidP="00401F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D31D8">
        <w:rPr>
          <w:color w:val="000000"/>
          <w:sz w:val="28"/>
          <w:szCs w:val="28"/>
        </w:rPr>
        <w:t>Должностные лица Управления в рамках закрепленных полномочий осуществляют</w:t>
      </w:r>
      <w:r w:rsidR="00403700">
        <w:rPr>
          <w:rStyle w:val="apple-converted-space"/>
          <w:color w:val="000000"/>
          <w:sz w:val="28"/>
          <w:szCs w:val="28"/>
        </w:rPr>
        <w:t xml:space="preserve"> </w:t>
      </w:r>
      <w:r w:rsidRPr="003D31D8">
        <w:rPr>
          <w:bCs/>
          <w:color w:val="000000"/>
          <w:sz w:val="28"/>
          <w:szCs w:val="28"/>
        </w:rPr>
        <w:t xml:space="preserve">государственный надзор в области обеспечения качества и безопасности пищевых продуктов </w:t>
      </w:r>
      <w:r w:rsidRPr="003D31D8">
        <w:rPr>
          <w:color w:val="000000"/>
          <w:sz w:val="28"/>
          <w:szCs w:val="28"/>
        </w:rPr>
        <w:t>в пределах своей компетенции, в том числе за соблюдением требований к качеству и безопасности зерна, крупы, комбикормов и компонентов для их производства, побочных продуктов переработки зерна:</w:t>
      </w:r>
    </w:p>
    <w:p w:rsidR="00401F1A" w:rsidRPr="003D31D8" w:rsidRDefault="00401F1A" w:rsidP="00401F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31D8">
        <w:rPr>
          <w:color w:val="000000"/>
          <w:sz w:val="28"/>
          <w:szCs w:val="28"/>
        </w:rPr>
        <w:t xml:space="preserve">         - при осуществлении их закупок для государственных нужд; </w:t>
      </w:r>
    </w:p>
    <w:p w:rsidR="00401F1A" w:rsidRPr="003D31D8" w:rsidRDefault="00401F1A" w:rsidP="00401F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D31D8">
        <w:rPr>
          <w:color w:val="000000"/>
          <w:sz w:val="28"/>
          <w:szCs w:val="28"/>
        </w:rPr>
        <w:t xml:space="preserve">- </w:t>
      </w:r>
      <w:proofErr w:type="gramStart"/>
      <w:r w:rsidRPr="003D31D8">
        <w:rPr>
          <w:color w:val="000000"/>
          <w:sz w:val="28"/>
          <w:szCs w:val="28"/>
        </w:rPr>
        <w:t>ввозе</w:t>
      </w:r>
      <w:proofErr w:type="gramEnd"/>
      <w:r w:rsidRPr="003D31D8">
        <w:rPr>
          <w:color w:val="000000"/>
          <w:sz w:val="28"/>
          <w:szCs w:val="28"/>
        </w:rPr>
        <w:t xml:space="preserve"> (вывозе) на территорию Таможенного союза, </w:t>
      </w:r>
    </w:p>
    <w:p w:rsidR="00401F1A" w:rsidRPr="003D31D8" w:rsidRDefault="00401F1A" w:rsidP="00401F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D31D8">
        <w:rPr>
          <w:color w:val="000000"/>
          <w:sz w:val="28"/>
          <w:szCs w:val="28"/>
        </w:rPr>
        <w:t>- государственный контроль (надзор) за соблюдением требований технических регламентов.</w:t>
      </w:r>
    </w:p>
    <w:p w:rsidR="00FA0BD9" w:rsidRPr="00B566F8" w:rsidRDefault="00FA0BD9" w:rsidP="00FA0BD9">
      <w:pPr>
        <w:pStyle w:val="Default"/>
        <w:ind w:firstLine="709"/>
        <w:jc w:val="both"/>
        <w:rPr>
          <w:bCs/>
          <w:sz w:val="28"/>
          <w:szCs w:val="28"/>
        </w:rPr>
      </w:pPr>
      <w:r w:rsidRPr="00B566F8">
        <w:rPr>
          <w:bCs/>
          <w:sz w:val="28"/>
          <w:szCs w:val="28"/>
        </w:rPr>
        <w:t>При исполнении функций по государственному контролю (надзору) в сфере обеспечения</w:t>
      </w:r>
      <w:r w:rsidR="00403700">
        <w:rPr>
          <w:bCs/>
          <w:sz w:val="28"/>
          <w:szCs w:val="28"/>
        </w:rPr>
        <w:t xml:space="preserve"> качества и безопасности зерна </w:t>
      </w:r>
      <w:r w:rsidRPr="00B566F8">
        <w:rPr>
          <w:bCs/>
          <w:sz w:val="28"/>
          <w:szCs w:val="28"/>
        </w:rPr>
        <w:t xml:space="preserve">должностные лица Управления </w:t>
      </w:r>
      <w:proofErr w:type="spellStart"/>
      <w:r w:rsidRPr="00B566F8">
        <w:rPr>
          <w:bCs/>
          <w:sz w:val="28"/>
          <w:szCs w:val="28"/>
        </w:rPr>
        <w:t>Россельхознадзора</w:t>
      </w:r>
      <w:proofErr w:type="spellEnd"/>
      <w:r w:rsidRPr="00B566F8">
        <w:rPr>
          <w:bCs/>
          <w:sz w:val="28"/>
          <w:szCs w:val="28"/>
        </w:rPr>
        <w:t xml:space="preserve"> по Республике Башкортос</w:t>
      </w:r>
      <w:r w:rsidR="00403700">
        <w:rPr>
          <w:bCs/>
          <w:sz w:val="28"/>
          <w:szCs w:val="28"/>
        </w:rPr>
        <w:t xml:space="preserve">тан руководствуются следующими </w:t>
      </w:r>
      <w:r w:rsidRPr="00B566F8">
        <w:rPr>
          <w:bCs/>
          <w:sz w:val="28"/>
          <w:szCs w:val="28"/>
        </w:rPr>
        <w:t>нормативными правовыми актами:</w:t>
      </w:r>
    </w:p>
    <w:p w:rsidR="00FA0BD9" w:rsidRPr="00B566F8" w:rsidRDefault="00FA0BD9" w:rsidP="00FA0BD9">
      <w:pPr>
        <w:pStyle w:val="Default"/>
        <w:ind w:firstLine="709"/>
        <w:jc w:val="both"/>
        <w:rPr>
          <w:sz w:val="28"/>
          <w:szCs w:val="28"/>
        </w:rPr>
      </w:pPr>
      <w:r w:rsidRPr="00B566F8">
        <w:rPr>
          <w:sz w:val="28"/>
          <w:szCs w:val="28"/>
        </w:rPr>
        <w:t xml:space="preserve">- Кодекс Российской Федерации об административных правонарушениях; </w:t>
      </w:r>
    </w:p>
    <w:p w:rsidR="00FA0BD9" w:rsidRPr="00B566F8" w:rsidRDefault="00FA0BD9" w:rsidP="00FA0BD9">
      <w:pPr>
        <w:pStyle w:val="Default"/>
        <w:ind w:firstLine="709"/>
        <w:jc w:val="both"/>
        <w:rPr>
          <w:sz w:val="28"/>
          <w:szCs w:val="28"/>
        </w:rPr>
      </w:pPr>
      <w:r w:rsidRPr="00B566F8">
        <w:rPr>
          <w:sz w:val="28"/>
          <w:szCs w:val="28"/>
        </w:rPr>
        <w:t xml:space="preserve"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FA0BD9" w:rsidRPr="00B566F8" w:rsidRDefault="00FA0BD9" w:rsidP="00FA0BD9">
      <w:pPr>
        <w:pStyle w:val="Default"/>
        <w:ind w:firstLine="709"/>
        <w:jc w:val="both"/>
        <w:rPr>
          <w:sz w:val="28"/>
          <w:szCs w:val="28"/>
        </w:rPr>
      </w:pPr>
      <w:r w:rsidRPr="00B566F8">
        <w:rPr>
          <w:sz w:val="28"/>
          <w:szCs w:val="28"/>
        </w:rPr>
        <w:t>- Постановление Правительства Российской</w:t>
      </w:r>
      <w:r w:rsidR="00127324">
        <w:rPr>
          <w:sz w:val="28"/>
          <w:szCs w:val="28"/>
        </w:rPr>
        <w:t xml:space="preserve"> Федерации от 30 июня 2004 г. № </w:t>
      </w:r>
      <w:r w:rsidRPr="00B566F8">
        <w:rPr>
          <w:sz w:val="28"/>
          <w:szCs w:val="28"/>
        </w:rPr>
        <w:t xml:space="preserve">327 «Об утверждении Положения о Федеральной службе по ветеринарному и фитосанитарному надзору»; </w:t>
      </w:r>
    </w:p>
    <w:p w:rsidR="00FA0BD9" w:rsidRPr="00B566F8" w:rsidRDefault="00FA0BD9" w:rsidP="00FA0BD9">
      <w:pPr>
        <w:pStyle w:val="Default"/>
        <w:ind w:firstLine="709"/>
        <w:jc w:val="both"/>
        <w:rPr>
          <w:sz w:val="28"/>
          <w:szCs w:val="28"/>
        </w:rPr>
      </w:pPr>
      <w:r w:rsidRPr="00B566F8">
        <w:rPr>
          <w:sz w:val="28"/>
          <w:szCs w:val="28"/>
        </w:rPr>
        <w:t xml:space="preserve">- Постановление Правительства Российской </w:t>
      </w:r>
      <w:r w:rsidR="00127324">
        <w:rPr>
          <w:sz w:val="28"/>
          <w:szCs w:val="28"/>
        </w:rPr>
        <w:t>Федерации от 8 апреля 2004 г. № </w:t>
      </w:r>
      <w:r w:rsidRPr="00B566F8">
        <w:rPr>
          <w:sz w:val="28"/>
          <w:szCs w:val="28"/>
        </w:rPr>
        <w:t xml:space="preserve">201 «Вопросы Федеральной службы по ветеринарному и фитосанитарному надзору»; </w:t>
      </w:r>
    </w:p>
    <w:p w:rsidR="00FA0BD9" w:rsidRPr="00FA0BD9" w:rsidRDefault="00FA0BD9" w:rsidP="0040370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A0BD9">
        <w:rPr>
          <w:color w:val="auto"/>
          <w:sz w:val="28"/>
          <w:szCs w:val="28"/>
        </w:rPr>
        <w:t xml:space="preserve">- </w:t>
      </w:r>
      <w:hyperlink r:id="rId6" w:history="1">
        <w:r w:rsidRPr="00FA0BD9">
          <w:rPr>
            <w:rStyle w:val="a7"/>
            <w:color w:val="auto"/>
            <w:sz w:val="28"/>
            <w:szCs w:val="28"/>
            <w:u w:val="none"/>
          </w:rPr>
          <w:t>Технический регламент Таможенного союза «О безопасности зерна», утвержденный решением Комиссии Таможенного союза от 09.12.2011 №874;</w:t>
        </w:r>
      </w:hyperlink>
    </w:p>
    <w:p w:rsidR="00FA0BD9" w:rsidRPr="00FA0BD9" w:rsidRDefault="00FA0BD9" w:rsidP="0040370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A0BD9">
        <w:rPr>
          <w:color w:val="auto"/>
          <w:sz w:val="28"/>
          <w:szCs w:val="28"/>
        </w:rPr>
        <w:t xml:space="preserve">- </w:t>
      </w:r>
      <w:hyperlink r:id="rId7" w:history="1">
        <w:r w:rsidR="00403700">
          <w:rPr>
            <w:rStyle w:val="a7"/>
            <w:color w:val="auto"/>
            <w:sz w:val="28"/>
            <w:szCs w:val="28"/>
            <w:u w:val="none"/>
          </w:rPr>
          <w:t>Технический регламент</w:t>
        </w:r>
        <w:r w:rsidRPr="00FA0BD9">
          <w:rPr>
            <w:rStyle w:val="a7"/>
            <w:color w:val="auto"/>
            <w:sz w:val="28"/>
            <w:szCs w:val="28"/>
            <w:u w:val="none"/>
          </w:rPr>
          <w:t xml:space="preserve"> Таможенного союза «О безопасности пищевой продукции», утвержденный решением Комиссии Таможенного союза от 09.12.2011 № 880;</w:t>
        </w:r>
      </w:hyperlink>
    </w:p>
    <w:p w:rsidR="00FA0BD9" w:rsidRPr="00FA0BD9" w:rsidRDefault="00FA0BD9" w:rsidP="00403700">
      <w:pPr>
        <w:pStyle w:val="Default"/>
        <w:ind w:firstLine="851"/>
        <w:jc w:val="both"/>
        <w:rPr>
          <w:color w:val="auto"/>
          <w:sz w:val="28"/>
          <w:szCs w:val="28"/>
          <w:shd w:val="clear" w:color="auto" w:fill="F9F9F9"/>
        </w:rPr>
      </w:pPr>
      <w:r w:rsidRPr="00FA0BD9">
        <w:rPr>
          <w:color w:val="auto"/>
          <w:sz w:val="28"/>
          <w:szCs w:val="28"/>
        </w:rPr>
        <w:t xml:space="preserve">- </w:t>
      </w:r>
      <w:hyperlink r:id="rId8" w:anchor="/document/10108087" w:history="1">
        <w:r w:rsidRPr="00FA0BD9">
          <w:rPr>
            <w:rStyle w:val="a7"/>
            <w:color w:val="auto"/>
            <w:sz w:val="28"/>
            <w:szCs w:val="28"/>
            <w:u w:val="none"/>
          </w:rPr>
          <w:t>Закон Российской Федерации от 14.05.1993 № 4973-1 «О зерне»</w:t>
        </w:r>
      </w:hyperlink>
      <w:r w:rsidRPr="00FA0BD9">
        <w:rPr>
          <w:color w:val="auto"/>
          <w:sz w:val="28"/>
          <w:szCs w:val="28"/>
          <w:shd w:val="clear" w:color="auto" w:fill="F9F9F9"/>
        </w:rPr>
        <w:t>;</w:t>
      </w:r>
    </w:p>
    <w:p w:rsidR="00FA0BD9" w:rsidRPr="00FA0BD9" w:rsidRDefault="00FA0BD9" w:rsidP="0040370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A0BD9">
        <w:rPr>
          <w:color w:val="auto"/>
          <w:sz w:val="28"/>
          <w:szCs w:val="28"/>
        </w:rPr>
        <w:lastRenderedPageBreak/>
        <w:t xml:space="preserve">- </w:t>
      </w:r>
      <w:hyperlink r:id="rId9" w:anchor="/document/10103427/paragraph/11303:2" w:history="1">
        <w:r w:rsidR="00403700">
          <w:rPr>
            <w:rStyle w:val="a7"/>
            <w:color w:val="auto"/>
            <w:sz w:val="28"/>
            <w:szCs w:val="28"/>
            <w:u w:val="none"/>
          </w:rPr>
          <w:t xml:space="preserve">Федеральный закон </w:t>
        </w:r>
        <w:r w:rsidRPr="00FA0BD9">
          <w:rPr>
            <w:rStyle w:val="a7"/>
            <w:color w:val="auto"/>
            <w:sz w:val="28"/>
            <w:szCs w:val="28"/>
            <w:u w:val="none"/>
          </w:rPr>
          <w:t>от 13.12.1994 № 60-ФЗ «О поставках продукции для федеральных государственных нужд»;</w:t>
        </w:r>
      </w:hyperlink>
    </w:p>
    <w:p w:rsidR="00FA0BD9" w:rsidRPr="00FA0BD9" w:rsidRDefault="00403700" w:rsidP="00403700">
      <w:pPr>
        <w:pStyle w:val="Default"/>
        <w:ind w:firstLine="851"/>
        <w:jc w:val="both"/>
        <w:rPr>
          <w:color w:val="auto"/>
          <w:sz w:val="28"/>
          <w:szCs w:val="28"/>
          <w:shd w:val="clear" w:color="auto" w:fill="F9F9F9"/>
        </w:rPr>
      </w:pPr>
      <w:r>
        <w:rPr>
          <w:color w:val="auto"/>
          <w:sz w:val="28"/>
          <w:szCs w:val="28"/>
        </w:rPr>
        <w:t xml:space="preserve">- </w:t>
      </w:r>
      <w:hyperlink r:id="rId10" w:anchor="/document/10103516" w:history="1">
        <w:r>
          <w:rPr>
            <w:rStyle w:val="a7"/>
            <w:color w:val="auto"/>
            <w:sz w:val="28"/>
            <w:szCs w:val="28"/>
            <w:u w:val="none"/>
          </w:rPr>
          <w:t xml:space="preserve">Федеральный закон </w:t>
        </w:r>
        <w:r w:rsidR="00FA0BD9" w:rsidRPr="00FA0BD9">
          <w:rPr>
            <w:rStyle w:val="a7"/>
            <w:color w:val="auto"/>
            <w:sz w:val="28"/>
            <w:szCs w:val="28"/>
            <w:u w:val="none"/>
          </w:rPr>
          <w:t>от 29.12.1994 N 79-ФЗ «О государственном материальном резерве»</w:t>
        </w:r>
      </w:hyperlink>
      <w:r w:rsidR="00FA0BD9" w:rsidRPr="00FA0BD9">
        <w:rPr>
          <w:color w:val="auto"/>
          <w:sz w:val="28"/>
          <w:szCs w:val="28"/>
          <w:shd w:val="clear" w:color="auto" w:fill="F9F9F9"/>
        </w:rPr>
        <w:t>;</w:t>
      </w:r>
    </w:p>
    <w:p w:rsidR="00FA0BD9" w:rsidRPr="00FA0BD9" w:rsidRDefault="00FA0BD9" w:rsidP="0040370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A0BD9">
        <w:rPr>
          <w:color w:val="auto"/>
          <w:sz w:val="28"/>
          <w:szCs w:val="28"/>
          <w:shd w:val="clear" w:color="auto" w:fill="F9F9F9"/>
        </w:rPr>
        <w:t xml:space="preserve">- </w:t>
      </w:r>
      <w:hyperlink r:id="rId11" w:anchor="/document/12117866" w:history="1">
        <w:r w:rsidRPr="00FA0BD9">
          <w:rPr>
            <w:rStyle w:val="a7"/>
            <w:color w:val="auto"/>
            <w:sz w:val="28"/>
            <w:szCs w:val="28"/>
            <w:u w:val="none"/>
          </w:rPr>
          <w:t>Федеральный закон «О качестве и безопасности пищевых продуктов» от 02.01.2000 N 29-ФЗ;</w:t>
        </w:r>
      </w:hyperlink>
    </w:p>
    <w:p w:rsidR="00FA0BD9" w:rsidRPr="00FA0BD9" w:rsidRDefault="00FA0BD9" w:rsidP="0040370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A0BD9">
        <w:rPr>
          <w:color w:val="auto"/>
          <w:sz w:val="28"/>
          <w:szCs w:val="28"/>
        </w:rPr>
        <w:t xml:space="preserve">- </w:t>
      </w:r>
      <w:hyperlink r:id="rId12" w:anchor="/document/12129354" w:history="1">
        <w:r w:rsidR="00403700">
          <w:rPr>
            <w:rStyle w:val="a7"/>
            <w:color w:val="auto"/>
            <w:sz w:val="28"/>
            <w:szCs w:val="28"/>
            <w:u w:val="none"/>
          </w:rPr>
          <w:t xml:space="preserve">Федеральный закон </w:t>
        </w:r>
        <w:r w:rsidRPr="00FA0BD9">
          <w:rPr>
            <w:rStyle w:val="a7"/>
            <w:color w:val="auto"/>
            <w:sz w:val="28"/>
            <w:szCs w:val="28"/>
            <w:u w:val="none"/>
          </w:rPr>
          <w:t>от 27.12.2002 N 184-ФЗ «О техническом регулировании»;</w:t>
        </w:r>
      </w:hyperlink>
      <w:r w:rsidRPr="00FA0BD9">
        <w:rPr>
          <w:color w:val="auto"/>
          <w:sz w:val="28"/>
          <w:szCs w:val="28"/>
        </w:rPr>
        <w:t xml:space="preserve"> </w:t>
      </w:r>
    </w:p>
    <w:p w:rsidR="00FA0BD9" w:rsidRPr="00FA0BD9" w:rsidRDefault="00FA0BD9" w:rsidP="00403700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FA0BD9">
        <w:rPr>
          <w:color w:val="auto"/>
          <w:sz w:val="28"/>
          <w:szCs w:val="28"/>
        </w:rPr>
        <w:t xml:space="preserve">- </w:t>
      </w:r>
      <w:hyperlink r:id="rId13" w:anchor="/document/10164302" w:history="1">
        <w:r w:rsidR="00403700">
          <w:rPr>
            <w:rStyle w:val="a7"/>
            <w:color w:val="auto"/>
            <w:sz w:val="28"/>
            <w:szCs w:val="28"/>
            <w:u w:val="none"/>
          </w:rPr>
          <w:t xml:space="preserve">Федеральный закон </w:t>
        </w:r>
        <w:r w:rsidRPr="00FA0BD9">
          <w:rPr>
            <w:rStyle w:val="a7"/>
            <w:color w:val="auto"/>
            <w:sz w:val="28"/>
            <w:szCs w:val="28"/>
            <w:u w:val="none"/>
          </w:rPr>
          <w:t>от 02.12.1994 N 53-ФЗ «О закупках и поставках сельскохозяйственной продукции, сырья и продовольствия для государственных нужд»</w:t>
        </w:r>
      </w:hyperlink>
      <w:r w:rsidRPr="00FA0BD9">
        <w:rPr>
          <w:color w:val="auto"/>
          <w:sz w:val="28"/>
          <w:szCs w:val="28"/>
        </w:rPr>
        <w:t>.</w:t>
      </w:r>
    </w:p>
    <w:p w:rsidR="00D82E7F" w:rsidRPr="00E30BA8" w:rsidRDefault="00D82E7F" w:rsidP="00D82E7F">
      <w:pPr>
        <w:tabs>
          <w:tab w:val="left" w:pos="26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A8">
        <w:rPr>
          <w:rFonts w:ascii="Times New Roman" w:hAnsi="Times New Roman" w:cs="Times New Roman"/>
          <w:sz w:val="28"/>
          <w:szCs w:val="28"/>
        </w:rPr>
        <w:t xml:space="preserve">В области обеспечения </w:t>
      </w:r>
      <w:r w:rsidRPr="00E30BA8">
        <w:rPr>
          <w:rFonts w:ascii="Times New Roman" w:hAnsi="Times New Roman" w:cs="Times New Roman"/>
          <w:b/>
          <w:sz w:val="28"/>
          <w:szCs w:val="28"/>
        </w:rPr>
        <w:t>качества и безопасности зерна</w:t>
      </w:r>
      <w:r w:rsidRPr="00E30BA8">
        <w:rPr>
          <w:rFonts w:ascii="Times New Roman" w:hAnsi="Times New Roman" w:cs="Times New Roman"/>
          <w:sz w:val="28"/>
          <w:szCs w:val="28"/>
        </w:rPr>
        <w:t xml:space="preserve"> в 2017 году проведено 160 проверок, в том числе 127 – плановых, 33</w:t>
      </w:r>
      <w:r w:rsidR="00403700">
        <w:rPr>
          <w:rFonts w:ascii="Times New Roman" w:hAnsi="Times New Roman" w:cs="Times New Roman"/>
          <w:sz w:val="28"/>
          <w:szCs w:val="28"/>
        </w:rPr>
        <w:t xml:space="preserve"> </w:t>
      </w:r>
      <w:r w:rsidRPr="00E30BA8">
        <w:rPr>
          <w:rFonts w:ascii="Times New Roman" w:hAnsi="Times New Roman" w:cs="Times New Roman"/>
          <w:sz w:val="28"/>
          <w:szCs w:val="28"/>
        </w:rPr>
        <w:t>– внеплановых по исполнению предписания. Управлением возбуждено 38 административных дел. Выдано 34 предписания об устранении нарушений. Сумма наложенных штрафов 92 тыс. рублей</w:t>
      </w:r>
      <w:r w:rsidR="00403700">
        <w:rPr>
          <w:rFonts w:ascii="Times New Roman" w:hAnsi="Times New Roman" w:cs="Times New Roman"/>
          <w:sz w:val="28"/>
          <w:szCs w:val="28"/>
        </w:rPr>
        <w:t>,</w:t>
      </w:r>
      <w:r w:rsidRPr="00E30BA8">
        <w:rPr>
          <w:rFonts w:ascii="Times New Roman" w:hAnsi="Times New Roman" w:cs="Times New Roman"/>
          <w:sz w:val="28"/>
          <w:szCs w:val="28"/>
        </w:rPr>
        <w:t xml:space="preserve"> взыскана в полном объеме. </w:t>
      </w:r>
    </w:p>
    <w:p w:rsidR="00D82E7F" w:rsidRDefault="00D82E7F" w:rsidP="00D82E7F">
      <w:pPr>
        <w:tabs>
          <w:tab w:val="left" w:pos="26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A8">
        <w:rPr>
          <w:rFonts w:ascii="Times New Roman" w:hAnsi="Times New Roman" w:cs="Times New Roman"/>
          <w:sz w:val="28"/>
          <w:szCs w:val="28"/>
        </w:rPr>
        <w:t>В час</w:t>
      </w:r>
      <w:r w:rsidR="00403700">
        <w:rPr>
          <w:rFonts w:ascii="Times New Roman" w:hAnsi="Times New Roman" w:cs="Times New Roman"/>
          <w:sz w:val="28"/>
          <w:szCs w:val="28"/>
        </w:rPr>
        <w:t xml:space="preserve">ти проведения государственного </w:t>
      </w:r>
      <w:proofErr w:type="gramStart"/>
      <w:r w:rsidRPr="00E30BA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30BA8">
        <w:rPr>
          <w:rFonts w:ascii="Times New Roman" w:hAnsi="Times New Roman" w:cs="Times New Roman"/>
          <w:sz w:val="28"/>
          <w:szCs w:val="28"/>
        </w:rPr>
        <w:t xml:space="preserve"> качеством и безопасностью крупы, закупаемой для </w:t>
      </w:r>
      <w:r w:rsidR="00403700">
        <w:rPr>
          <w:rFonts w:ascii="Times New Roman" w:hAnsi="Times New Roman" w:cs="Times New Roman"/>
          <w:sz w:val="28"/>
          <w:szCs w:val="28"/>
        </w:rPr>
        <w:t xml:space="preserve">государственных нужд проведены плановые проверки в 93 </w:t>
      </w:r>
      <w:r w:rsidRPr="00E30BA8">
        <w:rPr>
          <w:rFonts w:ascii="Times New Roman" w:hAnsi="Times New Roman" w:cs="Times New Roman"/>
          <w:sz w:val="28"/>
          <w:szCs w:val="28"/>
        </w:rPr>
        <w:t>учреждениях, в 32 из которых выявлены нарушения. В ходе проверок</w:t>
      </w:r>
      <w:r w:rsidR="00403700">
        <w:rPr>
          <w:rFonts w:ascii="Times New Roman" w:hAnsi="Times New Roman" w:cs="Times New Roman"/>
          <w:sz w:val="28"/>
          <w:szCs w:val="28"/>
        </w:rPr>
        <w:t xml:space="preserve"> исследовано 9,37 тыс</w:t>
      </w:r>
      <w:proofErr w:type="gramStart"/>
      <w:r w:rsidR="0040370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03700">
        <w:rPr>
          <w:rFonts w:ascii="Times New Roman" w:hAnsi="Times New Roman" w:cs="Times New Roman"/>
          <w:sz w:val="28"/>
          <w:szCs w:val="28"/>
        </w:rPr>
        <w:t>онн круп</w:t>
      </w:r>
      <w:r w:rsidRPr="00E30BA8">
        <w:rPr>
          <w:rFonts w:ascii="Times New Roman" w:hAnsi="Times New Roman" w:cs="Times New Roman"/>
          <w:sz w:val="28"/>
          <w:szCs w:val="28"/>
        </w:rPr>
        <w:t xml:space="preserve">, выявлено 2 партии крупы, не соответствующих требованиям нормативных документов. Информация о фактах несоответствия направлена в территориальные органы </w:t>
      </w:r>
      <w:proofErr w:type="spellStart"/>
      <w:r w:rsidRPr="00E30BA8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E30BA8">
        <w:rPr>
          <w:rFonts w:ascii="Times New Roman" w:hAnsi="Times New Roman" w:cs="Times New Roman"/>
          <w:sz w:val="28"/>
          <w:szCs w:val="28"/>
        </w:rPr>
        <w:t xml:space="preserve"> по месту нахождения производител</w:t>
      </w:r>
      <w:r w:rsidR="00E30BA8">
        <w:rPr>
          <w:rFonts w:ascii="Times New Roman" w:hAnsi="Times New Roman" w:cs="Times New Roman"/>
          <w:sz w:val="28"/>
          <w:szCs w:val="28"/>
        </w:rPr>
        <w:t>я</w:t>
      </w:r>
      <w:r w:rsidRPr="00E30BA8">
        <w:rPr>
          <w:rFonts w:ascii="Times New Roman" w:hAnsi="Times New Roman" w:cs="Times New Roman"/>
          <w:sz w:val="28"/>
          <w:szCs w:val="28"/>
        </w:rPr>
        <w:t xml:space="preserve"> некачественной продукции. Некачественная крупа изъята из оборота и утилизирована.</w:t>
      </w:r>
    </w:p>
    <w:p w:rsidR="00D82E7F" w:rsidRPr="00E30BA8" w:rsidRDefault="00D82E7F" w:rsidP="00D82E7F">
      <w:pPr>
        <w:tabs>
          <w:tab w:val="left" w:pos="264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30BA8">
        <w:rPr>
          <w:rFonts w:ascii="Times New Roman" w:hAnsi="Times New Roman" w:cs="Times New Roman"/>
          <w:sz w:val="28"/>
          <w:szCs w:val="28"/>
        </w:rPr>
        <w:t>В рамках исполнения полномочий по соблюдению Технического регламента Таможенного союза «О безопасности зерна» в прошедшем году проведено 34 плановые проверки. Выявлено 6 случаев выпуска в обращение зерна не прошедшего необходимые процедуры оценки соответствия.</w:t>
      </w:r>
    </w:p>
    <w:p w:rsidR="00D82E7F" w:rsidRPr="00E30BA8" w:rsidRDefault="00D82E7F" w:rsidP="00D82E7F">
      <w:pPr>
        <w:tabs>
          <w:tab w:val="left" w:pos="264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30BA8">
        <w:rPr>
          <w:rFonts w:ascii="Times New Roman" w:hAnsi="Times New Roman" w:cs="Times New Roman"/>
          <w:sz w:val="28"/>
          <w:szCs w:val="28"/>
        </w:rPr>
        <w:t>При вывозе с территории республики проинспектировано 80,49 тыс.</w:t>
      </w:r>
      <w:r w:rsidR="00403700">
        <w:rPr>
          <w:rFonts w:ascii="Times New Roman" w:hAnsi="Times New Roman" w:cs="Times New Roman"/>
          <w:sz w:val="28"/>
          <w:szCs w:val="28"/>
        </w:rPr>
        <w:t xml:space="preserve"> </w:t>
      </w:r>
      <w:r w:rsidRPr="00E30BA8">
        <w:rPr>
          <w:rFonts w:ascii="Times New Roman" w:hAnsi="Times New Roman" w:cs="Times New Roman"/>
          <w:sz w:val="28"/>
          <w:szCs w:val="28"/>
        </w:rPr>
        <w:t xml:space="preserve">тонн зерна. Выявлено 2 случая недостоверного декларирования зерна. Прекращено и приостановлено действие двух деклараций. </w:t>
      </w:r>
    </w:p>
    <w:p w:rsidR="009002D6" w:rsidRDefault="00401F1A" w:rsidP="004A0FE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368A4">
        <w:rPr>
          <w:rFonts w:ascii="Times New Roman" w:eastAsia="Arial Unicode MS" w:hAnsi="Times New Roman" w:cs="Times New Roman"/>
          <w:sz w:val="28"/>
          <w:szCs w:val="28"/>
        </w:rPr>
        <w:t xml:space="preserve">С целью профилактики нарушений должностными лицами проводилась разъяснительная работа: специалисты принимали  участие в совещаниях с подконтрольными организациями, </w:t>
      </w:r>
      <w:r w:rsidR="000438E1" w:rsidRPr="001368A4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="00403700">
        <w:rPr>
          <w:rFonts w:ascii="Times New Roman" w:eastAsia="Arial Unicode MS" w:hAnsi="Times New Roman" w:cs="Times New Roman"/>
          <w:sz w:val="28"/>
          <w:szCs w:val="28"/>
        </w:rPr>
        <w:t>печати и</w:t>
      </w:r>
      <w:r w:rsidR="00E30BA8">
        <w:rPr>
          <w:rFonts w:ascii="Times New Roman" w:eastAsia="Arial Unicode MS" w:hAnsi="Times New Roman" w:cs="Times New Roman"/>
          <w:sz w:val="28"/>
          <w:szCs w:val="28"/>
        </w:rPr>
        <w:t>нтернет-изданиях опубликовано 30</w:t>
      </w:r>
      <w:r w:rsidR="0040370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E10C4" w:rsidRPr="001368A4">
        <w:rPr>
          <w:rFonts w:ascii="Times New Roman" w:eastAsia="Arial Unicode MS" w:hAnsi="Times New Roman" w:cs="Times New Roman"/>
          <w:sz w:val="28"/>
          <w:szCs w:val="28"/>
        </w:rPr>
        <w:t>материа</w:t>
      </w:r>
      <w:r w:rsidR="00F64C33" w:rsidRPr="001368A4">
        <w:rPr>
          <w:rFonts w:ascii="Times New Roman" w:eastAsia="Arial Unicode MS" w:hAnsi="Times New Roman" w:cs="Times New Roman"/>
          <w:sz w:val="28"/>
          <w:szCs w:val="28"/>
        </w:rPr>
        <w:t>л</w:t>
      </w:r>
      <w:r w:rsidR="00E30BA8">
        <w:rPr>
          <w:rFonts w:ascii="Times New Roman" w:eastAsia="Arial Unicode MS" w:hAnsi="Times New Roman" w:cs="Times New Roman"/>
          <w:sz w:val="28"/>
          <w:szCs w:val="28"/>
        </w:rPr>
        <w:t>ов, на телевидении вышли 2 репортажа, на сайте управления размещено 23 материала</w:t>
      </w:r>
      <w:r w:rsidR="009002D6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127324" w:rsidRDefault="00127324" w:rsidP="004A0FE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03700" w:rsidRDefault="0015210F" w:rsidP="0040370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Типовые нарушения обязательных требований</w:t>
      </w:r>
      <w:r w:rsidRPr="00D736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сфере обеспечения </w:t>
      </w:r>
    </w:p>
    <w:p w:rsidR="00403700" w:rsidRDefault="0015210F" w:rsidP="0040370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качества и безопасности зерна и мероприятия их устранения</w:t>
      </w:r>
    </w:p>
    <w:p w:rsidR="00401F1A" w:rsidRDefault="00401F1A" w:rsidP="005072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568B" w:rsidRPr="005072F6" w:rsidRDefault="005072F6" w:rsidP="005072F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993"/>
        <w:jc w:val="both"/>
        <w:rPr>
          <w:color w:val="000000"/>
          <w:sz w:val="28"/>
          <w:szCs w:val="28"/>
        </w:rPr>
      </w:pPr>
      <w:r w:rsidRPr="005072F6">
        <w:rPr>
          <w:b/>
          <w:color w:val="000000"/>
          <w:sz w:val="28"/>
          <w:szCs w:val="28"/>
        </w:rPr>
        <w:t>Нарушение условий хранения зерна.</w:t>
      </w:r>
      <w:r>
        <w:rPr>
          <w:color w:val="000000"/>
          <w:sz w:val="28"/>
          <w:szCs w:val="28"/>
        </w:rPr>
        <w:t xml:space="preserve"> </w:t>
      </w:r>
      <w:r w:rsidR="00F1568B" w:rsidRPr="005072F6">
        <w:rPr>
          <w:sz w:val="28"/>
          <w:szCs w:val="28"/>
        </w:rPr>
        <w:t xml:space="preserve">В соответствии с п. 6, 7, 11 ст. 4 Технического регламента Таможенного союза </w:t>
      </w:r>
      <w:proofErr w:type="gramStart"/>
      <w:r w:rsidR="00F1568B" w:rsidRPr="005072F6">
        <w:rPr>
          <w:sz w:val="28"/>
          <w:szCs w:val="28"/>
        </w:rPr>
        <w:t>ТР</w:t>
      </w:r>
      <w:proofErr w:type="gramEnd"/>
      <w:r w:rsidR="00F1568B" w:rsidRPr="005072F6">
        <w:rPr>
          <w:sz w:val="28"/>
          <w:szCs w:val="28"/>
        </w:rPr>
        <w:t xml:space="preserve"> ТС 015/2011 «О безопасности зерна», утвержденного Решением Комиссии Таможенного союза от 09.12.2011 №874, хранение зерна осуществляется в зернохранилищах, обеспечивающих </w:t>
      </w:r>
      <w:r w:rsidR="00F1568B" w:rsidRPr="005072F6">
        <w:rPr>
          <w:sz w:val="28"/>
          <w:szCs w:val="28"/>
        </w:rPr>
        <w:lastRenderedPageBreak/>
        <w:t xml:space="preserve">безопасность зерна и сохранность его потребительских свойств, при соблюдении требований к процессам хранения зерна, установленных настоящим техническим регламентом, а также условий хранения, установленных национальным законодательством государства – члена Таможенного союза. Следует обеспечить безопасность и сохранность потребительских свойств зерна, не допустить его порчи, что может привести к причинению вреда жизни и здоровью человека и животных. Зерно должно быть хорошо очищенным и незараженным. Относительная влажность воздуха в хранилище должна быть не более 65-70%. Важными условиями сохранности зерна являются вентиляция и поддержание чистоты в хранилищах. При хранении в зерновой массе проверяют температуру, влажность, засоренность, зараженность вредителями хлебных запасов, а также цвет и запах зерна. Сроки проверки зависят от состояния зерна и условий хранения. Стены зернохранилища должны иметь достаточную прочность, рассчитанную на воздействие нагрузки от давления зерна, крыши и ветра. Одновременно они должны хорошо защищать зерно от атмосферных осадков и обладать достаточной гигроскопичностью. Внутренняя поверхность стен не должна иметь щелей, т.к. в них могут развиваться вредители. Полы зернохранилища также должны обладать достаточной прочностью и противостоять нагрузке от колес передвижных механизмов. Крыша склада должна быть прочной, легкой, огнестойкой и малотеплопроводной. Необходимо обеспечить защиту зерна от птиц и грызунов. </w:t>
      </w:r>
    </w:p>
    <w:p w:rsidR="00647037" w:rsidRPr="005072F6" w:rsidRDefault="00647037" w:rsidP="0075486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b/>
          <w:color w:val="000000"/>
          <w:sz w:val="28"/>
          <w:szCs w:val="28"/>
        </w:rPr>
      </w:pPr>
      <w:r w:rsidRPr="005072F6">
        <w:rPr>
          <w:b/>
          <w:color w:val="000000"/>
          <w:sz w:val="28"/>
          <w:szCs w:val="28"/>
        </w:rPr>
        <w:t xml:space="preserve">Реализация </w:t>
      </w:r>
      <w:proofErr w:type="spellStart"/>
      <w:r w:rsidRPr="005072F6">
        <w:rPr>
          <w:b/>
          <w:color w:val="000000"/>
          <w:sz w:val="28"/>
          <w:szCs w:val="28"/>
        </w:rPr>
        <w:t>сельхозтоваропроизводителями</w:t>
      </w:r>
      <w:proofErr w:type="spellEnd"/>
      <w:r w:rsidRPr="005072F6">
        <w:rPr>
          <w:b/>
          <w:color w:val="000000"/>
          <w:sz w:val="28"/>
          <w:szCs w:val="28"/>
        </w:rPr>
        <w:t xml:space="preserve"> партий зерна без подтверждения соответствия требованиям </w:t>
      </w:r>
      <w:proofErr w:type="gramStart"/>
      <w:r w:rsidRPr="005072F6">
        <w:rPr>
          <w:b/>
          <w:color w:val="000000"/>
          <w:sz w:val="28"/>
          <w:szCs w:val="28"/>
        </w:rPr>
        <w:t>ТР</w:t>
      </w:r>
      <w:proofErr w:type="gramEnd"/>
      <w:r w:rsidRPr="005072F6">
        <w:rPr>
          <w:b/>
          <w:color w:val="000000"/>
          <w:sz w:val="28"/>
          <w:szCs w:val="28"/>
        </w:rPr>
        <w:t xml:space="preserve"> ТС 015/2011 «О безопасности зерна»;</w:t>
      </w:r>
    </w:p>
    <w:p w:rsidR="00454819" w:rsidRPr="00454819" w:rsidRDefault="00B85022" w:rsidP="00E56B3D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proofErr w:type="gramStart"/>
      <w:r w:rsidRPr="00B85022">
        <w:rPr>
          <w:sz w:val="28"/>
          <w:szCs w:val="28"/>
        </w:rPr>
        <w:t>В соответствии с требованиями п. 1 ст. 36 Федерального закона от 27 декабря 2002 г. № 184-ФЗ «О техническом регулировании», ст. 2, п. 1 ст. 3, п. 1 ст. 7 Технического регламента Таможенного союза 015/2011 от 09 декабря 2011 года №</w:t>
      </w:r>
      <w:r w:rsidR="00127324">
        <w:rPr>
          <w:sz w:val="28"/>
          <w:szCs w:val="28"/>
        </w:rPr>
        <w:t> </w:t>
      </w:r>
      <w:r w:rsidRPr="00B85022">
        <w:rPr>
          <w:sz w:val="28"/>
          <w:szCs w:val="28"/>
        </w:rPr>
        <w:t>874 «О безопасности зерна», каждая партия зерна при выпуске в обращение должна пройти п</w:t>
      </w:r>
      <w:r w:rsidR="00EF53E5">
        <w:rPr>
          <w:sz w:val="28"/>
          <w:szCs w:val="28"/>
        </w:rPr>
        <w:t xml:space="preserve">роцедуру оценки на безопасность </w:t>
      </w:r>
      <w:r w:rsidR="00E56B3D">
        <w:rPr>
          <w:sz w:val="28"/>
          <w:szCs w:val="28"/>
        </w:rPr>
        <w:t>с последующим оформлением</w:t>
      </w:r>
      <w:proofErr w:type="gramEnd"/>
      <w:r w:rsidRPr="00B85022">
        <w:rPr>
          <w:sz w:val="28"/>
          <w:szCs w:val="28"/>
        </w:rPr>
        <w:t xml:space="preserve"> декларации о соответствии. Кроме этого, полученные документы, подтве</w:t>
      </w:r>
      <w:r w:rsidR="00EF53E5">
        <w:rPr>
          <w:sz w:val="28"/>
          <w:szCs w:val="28"/>
        </w:rPr>
        <w:t>рждающие безопасность</w:t>
      </w:r>
      <w:r w:rsidRPr="00B85022">
        <w:rPr>
          <w:sz w:val="28"/>
          <w:szCs w:val="28"/>
        </w:rPr>
        <w:t xml:space="preserve">, необходимо хранить не менее 10 лет со дня реализации партии зерна. Зерно, выпускаемое в обращение и не прошедшее необходимые процедуры оценки (подтверждения) соответствия в форме декларирования, может причинить вред жизни и здоровью человека и животных. </w:t>
      </w:r>
    </w:p>
    <w:p w:rsidR="00454819" w:rsidRPr="00454819" w:rsidRDefault="00403700" w:rsidP="007548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454819">
        <w:rPr>
          <w:sz w:val="28"/>
          <w:szCs w:val="28"/>
        </w:rPr>
        <w:t xml:space="preserve"> </w:t>
      </w:r>
      <w:r w:rsidR="00454819">
        <w:rPr>
          <w:rFonts w:ascii="Times New Roman" w:hAnsi="Times New Roman" w:cs="Times New Roman"/>
          <w:sz w:val="28"/>
          <w:szCs w:val="28"/>
        </w:rPr>
        <w:t>зе</w:t>
      </w:r>
      <w:r w:rsidR="00454819" w:rsidRPr="00454819">
        <w:rPr>
          <w:rFonts w:ascii="Times New Roman" w:hAnsi="Times New Roman" w:cs="Times New Roman"/>
          <w:sz w:val="28"/>
          <w:szCs w:val="28"/>
        </w:rPr>
        <w:t xml:space="preserve">рно, перевозимое бестарным методом, должно сопровождаться товаросопроводительными документами, обеспечивающими его </w:t>
      </w:r>
      <w:proofErr w:type="spellStart"/>
      <w:r w:rsidR="00454819" w:rsidRPr="00454819"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 w:rsidR="00454819" w:rsidRPr="00454819">
        <w:rPr>
          <w:rFonts w:ascii="Times New Roman" w:hAnsi="Times New Roman" w:cs="Times New Roman"/>
          <w:sz w:val="28"/>
          <w:szCs w:val="28"/>
        </w:rPr>
        <w:t>, содержащими информацию о:</w:t>
      </w:r>
    </w:p>
    <w:p w:rsidR="00454819" w:rsidRPr="00454819" w:rsidRDefault="00454819" w:rsidP="007548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54819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454819">
        <w:rPr>
          <w:rFonts w:ascii="Times New Roman" w:hAnsi="Times New Roman" w:cs="Times New Roman"/>
          <w:sz w:val="28"/>
          <w:szCs w:val="28"/>
        </w:rPr>
        <w:t xml:space="preserve"> зерна, годе урожая, месте происхождения, назначении зерна (на пищевые или кормовые цели, на хранение и (или) обработку, на экспорт);</w:t>
      </w:r>
    </w:p>
    <w:p w:rsidR="00454819" w:rsidRPr="00454819" w:rsidRDefault="00454819" w:rsidP="007548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54819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454819">
        <w:rPr>
          <w:rFonts w:ascii="Times New Roman" w:hAnsi="Times New Roman" w:cs="Times New Roman"/>
          <w:sz w:val="28"/>
          <w:szCs w:val="28"/>
        </w:rPr>
        <w:t xml:space="preserve"> зерна, в единицах массы;</w:t>
      </w:r>
    </w:p>
    <w:p w:rsidR="00454819" w:rsidRPr="00454819" w:rsidRDefault="00454819" w:rsidP="007548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48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819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454819">
        <w:rPr>
          <w:rFonts w:ascii="Times New Roman" w:hAnsi="Times New Roman" w:cs="Times New Roman"/>
          <w:sz w:val="28"/>
          <w:szCs w:val="28"/>
        </w:rPr>
        <w:t xml:space="preserve"> и месте нахождения заявителя;</w:t>
      </w:r>
    </w:p>
    <w:p w:rsidR="00454819" w:rsidRPr="00454819" w:rsidRDefault="00454819" w:rsidP="007548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4819">
        <w:rPr>
          <w:rFonts w:ascii="Times New Roman" w:hAnsi="Times New Roman" w:cs="Times New Roman"/>
          <w:sz w:val="28"/>
          <w:szCs w:val="28"/>
        </w:rPr>
        <w:t xml:space="preserve"> о наличии в зерне </w:t>
      </w:r>
      <w:proofErr w:type="spellStart"/>
      <w:r w:rsidRPr="00454819">
        <w:rPr>
          <w:rFonts w:ascii="Times New Roman" w:hAnsi="Times New Roman" w:cs="Times New Roman"/>
          <w:sz w:val="28"/>
          <w:szCs w:val="28"/>
        </w:rPr>
        <w:t>генно-модифицированных</w:t>
      </w:r>
      <w:proofErr w:type="spellEnd"/>
      <w:r w:rsidRPr="004548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4819">
        <w:rPr>
          <w:rFonts w:ascii="Times New Roman" w:hAnsi="Times New Roman" w:cs="Times New Roman"/>
          <w:sz w:val="28"/>
          <w:szCs w:val="28"/>
        </w:rPr>
        <w:t>трансгенных</w:t>
      </w:r>
      <w:proofErr w:type="spellEnd"/>
      <w:r w:rsidRPr="00454819">
        <w:rPr>
          <w:rFonts w:ascii="Times New Roman" w:hAnsi="Times New Roman" w:cs="Times New Roman"/>
          <w:sz w:val="28"/>
          <w:szCs w:val="28"/>
        </w:rPr>
        <w:t>) организмов (далее - ГМО) в случае</w:t>
      </w:r>
      <w:r w:rsidR="00BF5716">
        <w:rPr>
          <w:rFonts w:ascii="Times New Roman" w:hAnsi="Times New Roman" w:cs="Times New Roman"/>
          <w:sz w:val="28"/>
          <w:szCs w:val="28"/>
        </w:rPr>
        <w:t>,</w:t>
      </w:r>
      <w:r w:rsidRPr="00454819">
        <w:rPr>
          <w:rFonts w:ascii="Times New Roman" w:hAnsi="Times New Roman" w:cs="Times New Roman"/>
          <w:sz w:val="28"/>
          <w:szCs w:val="28"/>
        </w:rPr>
        <w:t xml:space="preserve"> если содержание указанных организмов в зерне составляет более 0,9 процента.</w:t>
      </w:r>
    </w:p>
    <w:p w:rsidR="00454819" w:rsidRPr="00454819" w:rsidRDefault="00454819" w:rsidP="007548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819">
        <w:rPr>
          <w:rFonts w:ascii="Times New Roman" w:hAnsi="Times New Roman" w:cs="Times New Roman"/>
          <w:sz w:val="28"/>
          <w:szCs w:val="28"/>
        </w:rPr>
        <w:t xml:space="preserve">Для зерна, полученного с применением ГМО, должна быть приведена информация: "генетически модифицированное зерно" или "зерно, полученное с </w:t>
      </w:r>
      <w:r w:rsidRPr="00454819">
        <w:rPr>
          <w:rFonts w:ascii="Times New Roman" w:hAnsi="Times New Roman" w:cs="Times New Roman"/>
          <w:sz w:val="28"/>
          <w:szCs w:val="28"/>
        </w:rPr>
        <w:lastRenderedPageBreak/>
        <w:t>использованием генно-модифицированных организмов" или "зерно содержит компоненты генно-модифицированных организмов", с указанием уникального идентификатора трансформационного события.</w:t>
      </w:r>
    </w:p>
    <w:p w:rsidR="00F1568B" w:rsidRPr="00B85022" w:rsidRDefault="00B85022" w:rsidP="007548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5022">
        <w:rPr>
          <w:sz w:val="28"/>
          <w:szCs w:val="28"/>
        </w:rPr>
        <w:t>При реализации зерна в товарно-транспортной накладной должен быть вписан номер декларации.</w:t>
      </w:r>
    </w:p>
    <w:p w:rsidR="00BF5716" w:rsidRPr="00BF5716" w:rsidRDefault="0099252C" w:rsidP="0075486B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072F6">
        <w:rPr>
          <w:rFonts w:ascii="Times New Roman" w:hAnsi="Times New Roman" w:cs="Times New Roman"/>
          <w:b/>
          <w:sz w:val="28"/>
          <w:szCs w:val="28"/>
        </w:rPr>
        <w:t>Осуществляется хранение и реализация партий круп для государственных нужд без маркировки, содержащей сведения, предусмотренные законом</w:t>
      </w:r>
      <w:r w:rsidR="00EE0F03" w:rsidRPr="005072F6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5072F6">
        <w:rPr>
          <w:rFonts w:ascii="Times New Roman" w:hAnsi="Times New Roman" w:cs="Times New Roman"/>
          <w:b/>
          <w:sz w:val="28"/>
          <w:szCs w:val="28"/>
        </w:rPr>
        <w:t>без документов, подтверждающих изготовителем (производителе</w:t>
      </w:r>
      <w:r w:rsidR="00EE0F03" w:rsidRPr="005072F6">
        <w:rPr>
          <w:rFonts w:ascii="Times New Roman" w:hAnsi="Times New Roman" w:cs="Times New Roman"/>
          <w:b/>
          <w:sz w:val="28"/>
          <w:szCs w:val="28"/>
        </w:rPr>
        <w:t>м) их безопасность и качество</w:t>
      </w:r>
      <w:r w:rsidR="00DB6CA1" w:rsidRPr="005072F6">
        <w:rPr>
          <w:rFonts w:ascii="Times New Roman" w:hAnsi="Times New Roman" w:cs="Times New Roman"/>
          <w:b/>
          <w:sz w:val="28"/>
          <w:szCs w:val="28"/>
        </w:rPr>
        <w:t>, либо с истекшим сроком годности</w:t>
      </w:r>
      <w:r w:rsidR="00EE0F03" w:rsidRPr="005072F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F5BDA" w:rsidRPr="00F4338C" w:rsidRDefault="0099252C" w:rsidP="00BF571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F5BDA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EE0F03" w:rsidRPr="00EF5BDA">
        <w:rPr>
          <w:rFonts w:ascii="Times New Roman" w:hAnsi="Times New Roman" w:cs="Times New Roman"/>
          <w:sz w:val="28"/>
          <w:szCs w:val="28"/>
        </w:rPr>
        <w:t xml:space="preserve"> </w:t>
      </w:r>
      <w:r w:rsidRPr="00EF5BDA">
        <w:rPr>
          <w:rFonts w:ascii="Times New Roman" w:hAnsi="Times New Roman" w:cs="Times New Roman"/>
          <w:sz w:val="28"/>
          <w:szCs w:val="28"/>
        </w:rPr>
        <w:t>6 ст. 3 Федерального закона №53-ФЗ от 02 декабря 1994 г. «О закупках и поставках сельскохозяйственной продукции, сырья и продовольствия для государственных нужд»</w:t>
      </w:r>
      <w:r w:rsidR="00F07D02" w:rsidRPr="00EF5BDA">
        <w:rPr>
          <w:rFonts w:ascii="Times New Roman" w:hAnsi="Times New Roman" w:cs="Times New Roman"/>
          <w:sz w:val="28"/>
          <w:szCs w:val="28"/>
        </w:rPr>
        <w:t xml:space="preserve"> </w:t>
      </w:r>
      <w:r w:rsidR="00F07D02" w:rsidRPr="00EF5BDA">
        <w:rPr>
          <w:rFonts w:ascii="Times New Roman" w:hAnsi="Times New Roman" w:cs="Times New Roman"/>
          <w:sz w:val="28"/>
        </w:rPr>
        <w:t>сельскохозяйственная продукция</w:t>
      </w:r>
      <w:r w:rsidR="00DA1B58" w:rsidRPr="00EF5BDA">
        <w:rPr>
          <w:rFonts w:ascii="Times New Roman" w:hAnsi="Times New Roman" w:cs="Times New Roman"/>
          <w:sz w:val="28"/>
        </w:rPr>
        <w:t xml:space="preserve">; </w:t>
      </w:r>
      <w:r w:rsidR="00DA1B58" w:rsidRPr="00EF5BDA">
        <w:rPr>
          <w:rFonts w:ascii="Times New Roman" w:hAnsi="Times New Roman" w:cs="Times New Roman"/>
          <w:sz w:val="28"/>
          <w:szCs w:val="28"/>
        </w:rPr>
        <w:t>п.</w:t>
      </w:r>
      <w:r w:rsidR="00BF5716">
        <w:rPr>
          <w:rFonts w:ascii="Times New Roman" w:hAnsi="Times New Roman" w:cs="Times New Roman"/>
          <w:sz w:val="28"/>
          <w:szCs w:val="28"/>
        </w:rPr>
        <w:t>2 ст.</w:t>
      </w:r>
      <w:r w:rsidR="00DA1B58" w:rsidRPr="00EF5BDA">
        <w:rPr>
          <w:rFonts w:ascii="Times New Roman" w:hAnsi="Times New Roman" w:cs="Times New Roman"/>
          <w:sz w:val="28"/>
          <w:szCs w:val="28"/>
        </w:rPr>
        <w:t>3 Федерального закона № 29-ФЗ от 02 января 2000 г. «О качестве и безопасности пищевых продуктов»,</w:t>
      </w:r>
      <w:r w:rsidR="00DA1B58" w:rsidRPr="00EF5BDA">
        <w:rPr>
          <w:rFonts w:ascii="Times New Roman" w:hAnsi="Times New Roman" w:cs="Times New Roman"/>
          <w:sz w:val="28"/>
        </w:rPr>
        <w:t xml:space="preserve"> не могут находиться в обороте пищевые продукты, которые не соответствуют требованиям нормативных документов, не имеют установленных сроков годности (для пищевых продуктов, материалов и изделий, в отношении которых установление сроков годности является обязательным) или </w:t>
      </w:r>
      <w:proofErr w:type="gramStart"/>
      <w:r w:rsidR="00DA1B58" w:rsidRPr="00EF5BDA">
        <w:rPr>
          <w:rFonts w:ascii="Times New Roman" w:hAnsi="Times New Roman" w:cs="Times New Roman"/>
          <w:sz w:val="28"/>
        </w:rPr>
        <w:t>сроки</w:t>
      </w:r>
      <w:proofErr w:type="gramEnd"/>
      <w:r w:rsidR="00DA1B58" w:rsidRPr="00EF5BDA">
        <w:rPr>
          <w:rFonts w:ascii="Times New Roman" w:hAnsi="Times New Roman" w:cs="Times New Roman"/>
          <w:sz w:val="28"/>
        </w:rPr>
        <w:t xml:space="preserve"> годности которых истекли</w:t>
      </w:r>
      <w:r w:rsidR="00E05519" w:rsidRPr="00EF5BDA">
        <w:rPr>
          <w:rFonts w:ascii="Times New Roman" w:hAnsi="Times New Roman" w:cs="Times New Roman"/>
          <w:sz w:val="28"/>
        </w:rPr>
        <w:t xml:space="preserve">, </w:t>
      </w:r>
      <w:r w:rsidR="00DB6CA1" w:rsidRPr="00EF5BDA">
        <w:rPr>
          <w:rFonts w:ascii="Times New Roman" w:hAnsi="Times New Roman" w:cs="Times New Roman"/>
          <w:sz w:val="28"/>
        </w:rPr>
        <w:t xml:space="preserve">не имеют маркировки, содержащей сведения, </w:t>
      </w:r>
      <w:proofErr w:type="gramStart"/>
      <w:r w:rsidR="00DB6CA1" w:rsidRPr="00EF5BDA">
        <w:rPr>
          <w:rFonts w:ascii="Times New Roman" w:hAnsi="Times New Roman" w:cs="Times New Roman"/>
          <w:sz w:val="28"/>
        </w:rPr>
        <w:t>предусмотренные законом или нормативными документами, либо в отношении которых не имеется такой информации.</w:t>
      </w:r>
      <w:proofErr w:type="gramEnd"/>
      <w:r w:rsidR="00EF5BDA" w:rsidRPr="00EF5BDA">
        <w:rPr>
          <w:rFonts w:ascii="Times New Roman" w:hAnsi="Times New Roman" w:cs="Times New Roman"/>
          <w:sz w:val="28"/>
        </w:rPr>
        <w:t xml:space="preserve"> </w:t>
      </w:r>
      <w:r w:rsidR="00EF5BDA" w:rsidRPr="00EF5BDA">
        <w:rPr>
          <w:rFonts w:ascii="Times New Roman" w:hAnsi="Times New Roman" w:cs="Times New Roman"/>
          <w:sz w:val="28"/>
          <w:szCs w:val="28"/>
        </w:rPr>
        <w:t>Хранят крупу в чистых, сухих, хорошо вентилируемых помещениях, в которых должна поддерживаться по</w:t>
      </w:r>
      <w:r w:rsidR="0075486B">
        <w:rPr>
          <w:rFonts w:ascii="Times New Roman" w:hAnsi="Times New Roman" w:cs="Times New Roman"/>
          <w:sz w:val="28"/>
          <w:szCs w:val="28"/>
        </w:rPr>
        <w:t>стоянная температура не выше 18</w:t>
      </w:r>
      <w:proofErr w:type="gramStart"/>
      <w:r w:rsidR="00EF5BDA" w:rsidRPr="00EF5BDA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EF5BDA" w:rsidRPr="00EF5BDA">
        <w:rPr>
          <w:rFonts w:ascii="Times New Roman" w:hAnsi="Times New Roman" w:cs="Times New Roman"/>
          <w:sz w:val="28"/>
          <w:szCs w:val="28"/>
        </w:rPr>
        <w:t>, а относительная влажность воздуха не должна превышать 60-70%. Мешки и ящики с крупой укладывают на подтоварники. На мешках должен иметься маркировочный ярлык из бумаги или картона, на котором указывают наименование продукции, ее вид, сорт, массу нетто, дату выработки и номер стандарта</w:t>
      </w:r>
      <w:r w:rsidR="00EF5BDA">
        <w:rPr>
          <w:rFonts w:ascii="Times New Roman" w:hAnsi="Times New Roman" w:cs="Times New Roman"/>
          <w:sz w:val="28"/>
          <w:szCs w:val="28"/>
        </w:rPr>
        <w:t>.</w:t>
      </w:r>
    </w:p>
    <w:p w:rsidR="00F4338C" w:rsidRDefault="00F4338C" w:rsidP="00F433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338C" w:rsidRDefault="00F4338C" w:rsidP="001273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7324">
        <w:rPr>
          <w:rFonts w:ascii="Times New Roman" w:hAnsi="Times New Roman"/>
          <w:b/>
          <w:sz w:val="28"/>
          <w:szCs w:val="28"/>
        </w:rPr>
        <w:t>Кодексом Российской Федерации об административных правонарушениях предусмотрены следующие меры ответственности:</w:t>
      </w:r>
    </w:p>
    <w:p w:rsidR="00127324" w:rsidRPr="00127324" w:rsidRDefault="00127324" w:rsidP="00F433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338C" w:rsidRPr="008F5502" w:rsidRDefault="00F4338C" w:rsidP="00F43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7C27">
        <w:rPr>
          <w:rFonts w:ascii="Times New Roman" w:hAnsi="Times New Roman"/>
          <w:b/>
          <w:sz w:val="28"/>
          <w:szCs w:val="28"/>
          <w:u w:val="single"/>
        </w:rPr>
        <w:t>Статья 7.18</w:t>
      </w:r>
      <w:r w:rsidRPr="00427C27">
        <w:rPr>
          <w:rFonts w:ascii="Times New Roman" w:hAnsi="Times New Roman"/>
          <w:i/>
          <w:sz w:val="28"/>
          <w:szCs w:val="28"/>
        </w:rPr>
        <w:t xml:space="preserve"> – </w:t>
      </w:r>
      <w:r w:rsidRPr="00427C27">
        <w:rPr>
          <w:rFonts w:ascii="Times New Roman" w:hAnsi="Times New Roman"/>
          <w:b/>
          <w:i/>
          <w:sz w:val="28"/>
          <w:szCs w:val="28"/>
        </w:rPr>
        <w:t>Нарушение правил хранения, закупки или рационального использования зерна и продуктов его переработки, а также правил производства продуктов переработки зерна</w:t>
      </w:r>
      <w:r w:rsidRPr="00427C27">
        <w:rPr>
          <w:rFonts w:ascii="Times New Roman" w:hAnsi="Times New Roman"/>
          <w:i/>
          <w:sz w:val="28"/>
          <w:szCs w:val="28"/>
        </w:rPr>
        <w:t xml:space="preserve"> </w:t>
      </w:r>
      <w:r w:rsidRPr="00427C27">
        <w:rPr>
          <w:rFonts w:ascii="Times New Roman" w:hAnsi="Times New Roman"/>
          <w:b/>
          <w:i/>
          <w:sz w:val="28"/>
          <w:szCs w:val="28"/>
        </w:rPr>
        <w:t>(за исключением случаев, когда такие правила содержатся в технических регламентах)</w:t>
      </w:r>
      <w:r w:rsidRPr="008F5502">
        <w:rPr>
          <w:rFonts w:ascii="Times New Roman" w:hAnsi="Times New Roman"/>
          <w:sz w:val="28"/>
          <w:szCs w:val="28"/>
        </w:rPr>
        <w:t xml:space="preserve"> влечет предупреждение или наложение административного штрафа на граждан в размере от 500 до 1000 рублей; на должностных лиц - от 1000 до 2000 рублей;</w:t>
      </w:r>
      <w:proofErr w:type="gramEnd"/>
      <w:r w:rsidRPr="008F5502">
        <w:rPr>
          <w:rFonts w:ascii="Times New Roman" w:hAnsi="Times New Roman"/>
          <w:sz w:val="28"/>
          <w:szCs w:val="28"/>
        </w:rPr>
        <w:t xml:space="preserve"> на юридических лиц - от 10000 до 20000 рублей.</w:t>
      </w:r>
    </w:p>
    <w:p w:rsidR="00F4338C" w:rsidRPr="008F5502" w:rsidRDefault="00F4338C" w:rsidP="00F43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7C27">
        <w:rPr>
          <w:rFonts w:ascii="Times New Roman" w:hAnsi="Times New Roman"/>
          <w:b/>
          <w:sz w:val="28"/>
          <w:szCs w:val="28"/>
        </w:rPr>
        <w:t xml:space="preserve">Часть 1 </w:t>
      </w:r>
      <w:r w:rsidRPr="00427C27">
        <w:rPr>
          <w:rFonts w:ascii="Times New Roman" w:hAnsi="Times New Roman"/>
          <w:b/>
          <w:sz w:val="28"/>
          <w:szCs w:val="28"/>
          <w:u w:val="single"/>
        </w:rPr>
        <w:t>статьи 14.43</w:t>
      </w:r>
      <w:r w:rsidRPr="00427C27">
        <w:rPr>
          <w:rFonts w:ascii="Times New Roman" w:hAnsi="Times New Roman"/>
          <w:i/>
          <w:sz w:val="28"/>
          <w:szCs w:val="28"/>
        </w:rPr>
        <w:t xml:space="preserve"> – </w:t>
      </w:r>
      <w:r w:rsidRPr="00427C27">
        <w:rPr>
          <w:rFonts w:ascii="Times New Roman" w:hAnsi="Times New Roman"/>
          <w:b/>
          <w:i/>
          <w:sz w:val="28"/>
          <w:szCs w:val="28"/>
        </w:rPr>
        <w:t>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</w:t>
      </w:r>
      <w:proofErr w:type="gramEnd"/>
      <w:r w:rsidRPr="00427C2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427C27">
        <w:rPr>
          <w:rFonts w:ascii="Times New Roman" w:hAnsi="Times New Roman"/>
          <w:b/>
          <w:i/>
          <w:sz w:val="28"/>
          <w:szCs w:val="28"/>
        </w:rPr>
        <w:t xml:space="preserve">соответствующей таким </w:t>
      </w:r>
      <w:r w:rsidRPr="00427C27">
        <w:rPr>
          <w:rFonts w:ascii="Times New Roman" w:hAnsi="Times New Roman"/>
          <w:b/>
          <w:i/>
          <w:sz w:val="28"/>
          <w:szCs w:val="28"/>
        </w:rPr>
        <w:lastRenderedPageBreak/>
        <w:t>требованиям, за исключением случаев, предусмотренных статьями 6.31, 9.4, 10.3, 10.6, 10.8, частью 2 статьи 11.21, статьями 14.37, 14.44, 14.46, 14.46.1, 20.4</w:t>
      </w:r>
      <w:r w:rsidRPr="008F5502">
        <w:rPr>
          <w:rFonts w:ascii="Times New Roman" w:hAnsi="Times New Roman"/>
          <w:b/>
          <w:sz w:val="28"/>
          <w:szCs w:val="28"/>
        </w:rPr>
        <w:t xml:space="preserve"> Кодекса</w:t>
      </w:r>
      <w:r w:rsidRPr="008F5502">
        <w:rPr>
          <w:rFonts w:ascii="Times New Roman" w:hAnsi="Times New Roman"/>
          <w:sz w:val="28"/>
          <w:szCs w:val="28"/>
        </w:rPr>
        <w:t xml:space="preserve"> влечет наложение административного штрафа: на граждан - в размере от 1000 до 2000 рублей; на должностных лиц - от 10000 до 20000 рублей; на лиц, осуществляющих предпринимательскую деятельность без образования юридического лица, - от 20000 до 30000 рублей;</w:t>
      </w:r>
      <w:proofErr w:type="gramEnd"/>
      <w:r w:rsidRPr="008F5502">
        <w:rPr>
          <w:rFonts w:ascii="Times New Roman" w:hAnsi="Times New Roman"/>
          <w:sz w:val="28"/>
          <w:szCs w:val="28"/>
        </w:rPr>
        <w:t xml:space="preserve"> на юридических лиц - от 100000 до 300000 рублей. </w:t>
      </w:r>
    </w:p>
    <w:p w:rsidR="00F4338C" w:rsidRPr="008F5502" w:rsidRDefault="00F4338C" w:rsidP="00F43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7C27">
        <w:rPr>
          <w:rFonts w:ascii="Times New Roman" w:hAnsi="Times New Roman"/>
          <w:b/>
          <w:sz w:val="28"/>
          <w:szCs w:val="28"/>
        </w:rPr>
        <w:t>часть 2</w:t>
      </w:r>
      <w:r w:rsidRPr="00427C27">
        <w:rPr>
          <w:rFonts w:ascii="Times New Roman" w:hAnsi="Times New Roman"/>
          <w:b/>
          <w:sz w:val="28"/>
          <w:szCs w:val="28"/>
          <w:u w:val="single"/>
        </w:rPr>
        <w:t xml:space="preserve"> статьи 14.43</w:t>
      </w:r>
      <w:r w:rsidRPr="008F5502">
        <w:rPr>
          <w:rFonts w:ascii="Times New Roman" w:hAnsi="Times New Roman"/>
          <w:sz w:val="28"/>
          <w:szCs w:val="28"/>
        </w:rPr>
        <w:t xml:space="preserve"> – </w:t>
      </w:r>
      <w:r w:rsidRPr="00427C27">
        <w:rPr>
          <w:rFonts w:ascii="Times New Roman" w:hAnsi="Times New Roman"/>
          <w:b/>
          <w:i/>
          <w:sz w:val="28"/>
          <w:szCs w:val="28"/>
        </w:rPr>
        <w:t>Действия, предусмотренные частью 1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растений,</w:t>
      </w:r>
      <w:r w:rsidRPr="00427C27">
        <w:rPr>
          <w:rFonts w:ascii="Times New Roman" w:hAnsi="Times New Roman"/>
          <w:i/>
          <w:sz w:val="28"/>
          <w:szCs w:val="28"/>
        </w:rPr>
        <w:t xml:space="preserve"> </w:t>
      </w:r>
      <w:r w:rsidRPr="008F5502">
        <w:rPr>
          <w:rFonts w:ascii="Times New Roman" w:hAnsi="Times New Roman"/>
          <w:sz w:val="28"/>
          <w:szCs w:val="28"/>
        </w:rPr>
        <w:t>влекут наложение административного штрафа: на граждан - в размере от 2000</w:t>
      </w:r>
      <w:proofErr w:type="gramEnd"/>
      <w:r w:rsidRPr="008F55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502">
        <w:rPr>
          <w:rFonts w:ascii="Times New Roman" w:hAnsi="Times New Roman"/>
          <w:sz w:val="28"/>
          <w:szCs w:val="28"/>
        </w:rPr>
        <w:t>до 4000 рублей с конфискацией предметов административного правонарушения либо без таковой; на должностных лиц - от 20000 до 30000 рублей; на лиц, осуществляющих предпринимательскую деятельность без образования юридического лица, - от 30000 до 40000 рублей с конфискацией предметов административного правонарушения либо без таковой; на юридических лиц - от 300000 до 600000 рублей с конфискацией предметов административного правонарушения либо без таковой.</w:t>
      </w:r>
      <w:proofErr w:type="gramEnd"/>
    </w:p>
    <w:p w:rsidR="00F4338C" w:rsidRPr="008F5502" w:rsidRDefault="00F4338C" w:rsidP="00F43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C27">
        <w:rPr>
          <w:rFonts w:ascii="Times New Roman" w:hAnsi="Times New Roman"/>
          <w:b/>
          <w:sz w:val="28"/>
          <w:szCs w:val="28"/>
        </w:rPr>
        <w:t>часть 3</w:t>
      </w:r>
      <w:r w:rsidRPr="00427C27">
        <w:rPr>
          <w:rFonts w:ascii="Times New Roman" w:hAnsi="Times New Roman"/>
          <w:b/>
          <w:sz w:val="28"/>
          <w:szCs w:val="28"/>
          <w:u w:val="single"/>
        </w:rPr>
        <w:t xml:space="preserve"> статьи 14.43</w:t>
      </w:r>
      <w:r w:rsidRPr="008F5502">
        <w:rPr>
          <w:rFonts w:ascii="Times New Roman" w:hAnsi="Times New Roman"/>
          <w:sz w:val="28"/>
          <w:szCs w:val="28"/>
        </w:rPr>
        <w:t xml:space="preserve"> – </w:t>
      </w:r>
      <w:r w:rsidRPr="00427C27">
        <w:rPr>
          <w:rFonts w:ascii="Times New Roman" w:hAnsi="Times New Roman"/>
          <w:b/>
          <w:i/>
          <w:sz w:val="28"/>
          <w:szCs w:val="28"/>
        </w:rPr>
        <w:t>Повторное совершение административного правонарушения, предусмотренного частью 2 статьи</w:t>
      </w:r>
      <w:r w:rsidRPr="008F5502">
        <w:rPr>
          <w:rFonts w:ascii="Times New Roman" w:hAnsi="Times New Roman"/>
          <w:b/>
          <w:sz w:val="28"/>
          <w:szCs w:val="28"/>
        </w:rPr>
        <w:t>,</w:t>
      </w:r>
      <w:r w:rsidRPr="008F5502">
        <w:rPr>
          <w:rFonts w:ascii="Times New Roman" w:hAnsi="Times New Roman"/>
          <w:sz w:val="28"/>
          <w:szCs w:val="28"/>
        </w:rPr>
        <w:t xml:space="preserve"> влечет наложение административного штрафа: на граждан - в размере от 4000 до 5000 рублей с конфискацией предметов административного правонарушения; на должностных лиц - от 30000 до 40000 рублей; на лиц, осуществляющих предпринимательскую деятельность без образования юридического лица, - от 40000 до 50000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правонарушения; на юридических лиц - от 700000 до 1000000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правонарушения.</w:t>
      </w:r>
    </w:p>
    <w:p w:rsidR="00F4338C" w:rsidRPr="008F5502" w:rsidRDefault="00127324" w:rsidP="00F43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="00F4338C" w:rsidRPr="00427C27">
        <w:rPr>
          <w:rFonts w:ascii="Times New Roman" w:hAnsi="Times New Roman"/>
          <w:b/>
          <w:sz w:val="28"/>
          <w:szCs w:val="28"/>
        </w:rPr>
        <w:t xml:space="preserve">асть 1 </w:t>
      </w:r>
      <w:r w:rsidR="00F4338C" w:rsidRPr="00427C27">
        <w:rPr>
          <w:rFonts w:ascii="Times New Roman" w:hAnsi="Times New Roman"/>
          <w:b/>
          <w:sz w:val="28"/>
          <w:szCs w:val="28"/>
          <w:u w:val="single"/>
        </w:rPr>
        <w:t xml:space="preserve">статьи 14.44 </w:t>
      </w:r>
      <w:r w:rsidR="00F4338C" w:rsidRPr="008F5502">
        <w:rPr>
          <w:rFonts w:ascii="Times New Roman" w:hAnsi="Times New Roman"/>
          <w:sz w:val="28"/>
          <w:szCs w:val="28"/>
        </w:rPr>
        <w:t xml:space="preserve">– </w:t>
      </w:r>
      <w:r w:rsidR="00F4338C" w:rsidRPr="00427C27">
        <w:rPr>
          <w:rFonts w:ascii="Times New Roman" w:hAnsi="Times New Roman"/>
          <w:b/>
          <w:i/>
          <w:sz w:val="28"/>
          <w:szCs w:val="28"/>
        </w:rPr>
        <w:t>Недостоверное декларирование соответствия продукции</w:t>
      </w:r>
      <w:r w:rsidR="00F4338C" w:rsidRPr="00427C27">
        <w:rPr>
          <w:rFonts w:ascii="Times New Roman" w:hAnsi="Times New Roman"/>
          <w:i/>
          <w:sz w:val="28"/>
          <w:szCs w:val="28"/>
        </w:rPr>
        <w:t xml:space="preserve"> </w:t>
      </w:r>
      <w:r w:rsidR="00F4338C" w:rsidRPr="008F5502">
        <w:rPr>
          <w:rFonts w:ascii="Times New Roman" w:hAnsi="Times New Roman"/>
          <w:sz w:val="28"/>
          <w:szCs w:val="28"/>
        </w:rPr>
        <w:t>влечет наложение административного штрафа на должностных лиц в размере от 15000 до 25000 рублей; на юридических лиц - от 100000 до 300000 рублей.</w:t>
      </w:r>
    </w:p>
    <w:p w:rsidR="00F4338C" w:rsidRPr="008F5502" w:rsidRDefault="00127324" w:rsidP="00F43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="00F4338C" w:rsidRPr="00427C27">
        <w:rPr>
          <w:rFonts w:ascii="Times New Roman" w:hAnsi="Times New Roman"/>
          <w:b/>
          <w:sz w:val="28"/>
          <w:szCs w:val="28"/>
        </w:rPr>
        <w:t xml:space="preserve">асть 2 </w:t>
      </w:r>
      <w:r w:rsidR="00F4338C" w:rsidRPr="00427C27">
        <w:rPr>
          <w:rFonts w:ascii="Times New Roman" w:hAnsi="Times New Roman"/>
          <w:b/>
          <w:sz w:val="28"/>
          <w:szCs w:val="28"/>
          <w:u w:val="single"/>
        </w:rPr>
        <w:t>статьи 14.44</w:t>
      </w:r>
      <w:r w:rsidR="00F4338C" w:rsidRPr="008F550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338C" w:rsidRPr="008F5502">
        <w:rPr>
          <w:rFonts w:ascii="Times New Roman" w:hAnsi="Times New Roman"/>
          <w:sz w:val="28"/>
          <w:szCs w:val="28"/>
        </w:rPr>
        <w:t xml:space="preserve">– </w:t>
      </w:r>
      <w:r w:rsidR="00F4338C" w:rsidRPr="00427C27">
        <w:rPr>
          <w:rFonts w:ascii="Times New Roman" w:hAnsi="Times New Roman"/>
          <w:b/>
          <w:i/>
          <w:sz w:val="28"/>
          <w:szCs w:val="28"/>
        </w:rPr>
        <w:t>Недостоверное декларирование соответствия впервые выпускаемой в обращение продукции, относящейся к виду, типу продукции, в отношении которой предусмотрена обязательная сертификация, либо недостоверное декларирование такой продукции на основании собственных доказатель</w:t>
      </w:r>
      <w:proofErr w:type="gramStart"/>
      <w:r w:rsidR="00F4338C" w:rsidRPr="00427C27">
        <w:rPr>
          <w:rFonts w:ascii="Times New Roman" w:hAnsi="Times New Roman"/>
          <w:b/>
          <w:i/>
          <w:sz w:val="28"/>
          <w:szCs w:val="28"/>
        </w:rPr>
        <w:t>ств в сл</w:t>
      </w:r>
      <w:proofErr w:type="gramEnd"/>
      <w:r w:rsidR="00F4338C" w:rsidRPr="00427C27">
        <w:rPr>
          <w:rFonts w:ascii="Times New Roman" w:hAnsi="Times New Roman"/>
          <w:b/>
          <w:i/>
          <w:sz w:val="28"/>
          <w:szCs w:val="28"/>
        </w:rPr>
        <w:t>учае, если отсутствуют или не могут быть применены документы по стандартизации, в результате применения которых обеспечивается соблюдение требований технических регламентов,</w:t>
      </w:r>
      <w:r w:rsidR="00F4338C" w:rsidRPr="008F5502">
        <w:rPr>
          <w:rFonts w:ascii="Times New Roman" w:hAnsi="Times New Roman"/>
          <w:sz w:val="28"/>
          <w:szCs w:val="28"/>
        </w:rPr>
        <w:t xml:space="preserve"> влечет наложение административного штрафа на должностных лиц в размере от 25000 до 35000 рублей; на юридических лиц - от 300000 до 500000 рублей.</w:t>
      </w:r>
    </w:p>
    <w:p w:rsidR="00F4338C" w:rsidRPr="008F5502" w:rsidRDefault="00127324" w:rsidP="00F43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ч</w:t>
      </w:r>
      <w:r w:rsidR="00F4338C" w:rsidRPr="00427C27">
        <w:rPr>
          <w:rFonts w:ascii="Times New Roman" w:hAnsi="Times New Roman"/>
          <w:b/>
          <w:sz w:val="28"/>
          <w:szCs w:val="28"/>
        </w:rPr>
        <w:t xml:space="preserve">асть 3 </w:t>
      </w:r>
      <w:r w:rsidR="00F4338C" w:rsidRPr="00427C27">
        <w:rPr>
          <w:rFonts w:ascii="Times New Roman" w:hAnsi="Times New Roman"/>
          <w:b/>
          <w:sz w:val="28"/>
          <w:szCs w:val="28"/>
          <w:u w:val="single"/>
        </w:rPr>
        <w:t>статьи 14.44</w:t>
      </w:r>
      <w:r w:rsidR="00F4338C" w:rsidRPr="008F550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338C" w:rsidRPr="008F5502">
        <w:rPr>
          <w:rFonts w:ascii="Times New Roman" w:hAnsi="Times New Roman"/>
          <w:sz w:val="28"/>
          <w:szCs w:val="28"/>
        </w:rPr>
        <w:t xml:space="preserve">– </w:t>
      </w:r>
      <w:r w:rsidR="00F4338C" w:rsidRPr="00427C27">
        <w:rPr>
          <w:rFonts w:ascii="Times New Roman" w:hAnsi="Times New Roman"/>
          <w:b/>
          <w:i/>
          <w:sz w:val="28"/>
          <w:szCs w:val="28"/>
        </w:rPr>
        <w:t>Действия, предусмотренные частями 1 и 2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растений,</w:t>
      </w:r>
      <w:r w:rsidR="00F4338C" w:rsidRPr="008F5502">
        <w:rPr>
          <w:rFonts w:ascii="Times New Roman" w:hAnsi="Times New Roman"/>
          <w:sz w:val="28"/>
          <w:szCs w:val="28"/>
        </w:rPr>
        <w:t xml:space="preserve"> влекут наложение административного штрафа на должностных лиц в</w:t>
      </w:r>
      <w:proofErr w:type="gramEnd"/>
      <w:r w:rsidR="00F4338C" w:rsidRPr="008F55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338C" w:rsidRPr="008F5502">
        <w:rPr>
          <w:rFonts w:ascii="Times New Roman" w:hAnsi="Times New Roman"/>
          <w:sz w:val="28"/>
          <w:szCs w:val="28"/>
        </w:rPr>
        <w:t>размере</w:t>
      </w:r>
      <w:proofErr w:type="gramEnd"/>
      <w:r w:rsidR="00F4338C" w:rsidRPr="008F5502">
        <w:rPr>
          <w:rFonts w:ascii="Times New Roman" w:hAnsi="Times New Roman"/>
          <w:sz w:val="28"/>
          <w:szCs w:val="28"/>
        </w:rPr>
        <w:t xml:space="preserve"> от 35000 до 50000 рублей; на юридических лиц - от 700000 до 1000000 рублей.</w:t>
      </w:r>
    </w:p>
    <w:p w:rsidR="00F4338C" w:rsidRPr="008F5502" w:rsidRDefault="00127324" w:rsidP="00F43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с</w:t>
      </w:r>
      <w:r w:rsidR="00F4338C" w:rsidRPr="00427C27">
        <w:rPr>
          <w:rFonts w:ascii="Times New Roman" w:hAnsi="Times New Roman"/>
          <w:b/>
          <w:sz w:val="28"/>
          <w:szCs w:val="28"/>
          <w:u w:val="single"/>
        </w:rPr>
        <w:t>татья 14.45</w:t>
      </w:r>
      <w:r w:rsidR="00F4338C" w:rsidRPr="008F5502">
        <w:rPr>
          <w:rFonts w:ascii="Times New Roman" w:hAnsi="Times New Roman"/>
          <w:sz w:val="28"/>
          <w:szCs w:val="28"/>
        </w:rPr>
        <w:t xml:space="preserve"> – </w:t>
      </w:r>
      <w:r w:rsidR="00F4338C" w:rsidRPr="00427C27">
        <w:rPr>
          <w:rFonts w:ascii="Times New Roman" w:hAnsi="Times New Roman"/>
          <w:b/>
          <w:i/>
          <w:sz w:val="28"/>
          <w:szCs w:val="28"/>
          <w:lang w:eastAsia="ru-RU"/>
        </w:rPr>
        <w:t>Реализация продукции, подлежащей обязательному подтверждению соответствия, без указания в сопроводительной документации сведений о сертификате соответствия или декларации о соответствии</w:t>
      </w:r>
      <w:r w:rsidR="00F4338C" w:rsidRPr="00427C27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F4338C" w:rsidRPr="008F5502">
        <w:rPr>
          <w:rFonts w:ascii="Times New Roman" w:hAnsi="Times New Roman"/>
          <w:sz w:val="28"/>
          <w:szCs w:val="28"/>
          <w:lang w:eastAsia="ru-RU"/>
        </w:rPr>
        <w:t xml:space="preserve"> влечет наложение административного штрафа на должностных лиц в размере от 20000 до 40000 рублей; на юридических лиц - от 100000 до 300000 рублей.</w:t>
      </w:r>
    </w:p>
    <w:p w:rsidR="00F4338C" w:rsidRDefault="00127324" w:rsidP="00F43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ч</w:t>
      </w:r>
      <w:r w:rsidR="00F4338C" w:rsidRPr="00427C27">
        <w:rPr>
          <w:rFonts w:ascii="Times New Roman" w:hAnsi="Times New Roman"/>
          <w:b/>
          <w:sz w:val="28"/>
          <w:szCs w:val="28"/>
        </w:rPr>
        <w:t xml:space="preserve">асть 1 </w:t>
      </w:r>
      <w:r w:rsidR="00F4338C" w:rsidRPr="00427C27">
        <w:rPr>
          <w:rFonts w:ascii="Times New Roman" w:hAnsi="Times New Roman"/>
          <w:b/>
          <w:sz w:val="28"/>
          <w:szCs w:val="28"/>
          <w:u w:val="single"/>
        </w:rPr>
        <w:t>статьи 14.46</w:t>
      </w:r>
      <w:r w:rsidR="00F4338C" w:rsidRPr="008F550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338C" w:rsidRPr="008F5502">
        <w:rPr>
          <w:rFonts w:ascii="Times New Roman" w:hAnsi="Times New Roman"/>
          <w:sz w:val="28"/>
          <w:szCs w:val="28"/>
        </w:rPr>
        <w:t xml:space="preserve">– </w:t>
      </w:r>
      <w:r w:rsidR="00F4338C" w:rsidRPr="00427C27">
        <w:rPr>
          <w:rFonts w:ascii="Times New Roman" w:hAnsi="Times New Roman"/>
          <w:b/>
          <w:i/>
          <w:sz w:val="28"/>
          <w:szCs w:val="28"/>
          <w:lang w:eastAsia="ru-RU"/>
        </w:rPr>
        <w:t>Маркировка продукции знаком обращения продукции на рынке, соответствие которой требованиям технических регламентов не подтверждено в порядке, предусмотренном законодательством о техническом регулировании, либо маркировка знаком соответствия продукции, соответствие которой требованиям технических регламентов не подтверждено в порядке, предусмотренном законодательством о техническом регулировании</w:t>
      </w:r>
      <w:r w:rsidR="00F4338C" w:rsidRPr="008F5502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F4338C" w:rsidRPr="008F5502">
        <w:rPr>
          <w:rFonts w:ascii="Times New Roman" w:hAnsi="Times New Roman"/>
          <w:sz w:val="28"/>
          <w:szCs w:val="28"/>
          <w:lang w:eastAsia="ru-RU"/>
        </w:rPr>
        <w:t xml:space="preserve"> влечет наложение административного штрафа на должностных лиц в размере от 10000 до 20000 рублей;</w:t>
      </w:r>
      <w:proofErr w:type="gramEnd"/>
      <w:r w:rsidR="00F4338C" w:rsidRPr="008F5502">
        <w:rPr>
          <w:rFonts w:ascii="Times New Roman" w:hAnsi="Times New Roman"/>
          <w:sz w:val="28"/>
          <w:szCs w:val="28"/>
          <w:lang w:eastAsia="ru-RU"/>
        </w:rPr>
        <w:t xml:space="preserve"> на юридических лиц - от 100000 до 300000 рублей. </w:t>
      </w:r>
    </w:p>
    <w:p w:rsidR="00F4338C" w:rsidRPr="008F5502" w:rsidRDefault="00127324" w:rsidP="00F43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7324">
        <w:rPr>
          <w:rFonts w:ascii="Times New Roman" w:hAnsi="Times New Roman"/>
          <w:b/>
          <w:sz w:val="28"/>
          <w:szCs w:val="28"/>
        </w:rPr>
        <w:t>часть</w:t>
      </w:r>
      <w:r w:rsidR="00F4338C" w:rsidRPr="00127324">
        <w:rPr>
          <w:rFonts w:ascii="Times New Roman" w:hAnsi="Times New Roman"/>
          <w:b/>
          <w:sz w:val="28"/>
          <w:szCs w:val="28"/>
        </w:rPr>
        <w:t xml:space="preserve"> 2</w:t>
      </w:r>
      <w:r w:rsidR="00F4338C" w:rsidRPr="008F5502">
        <w:rPr>
          <w:rFonts w:ascii="Times New Roman" w:hAnsi="Times New Roman"/>
          <w:sz w:val="28"/>
          <w:szCs w:val="28"/>
        </w:rPr>
        <w:t xml:space="preserve"> – </w:t>
      </w:r>
      <w:r w:rsidR="00F4338C" w:rsidRPr="00427C27">
        <w:rPr>
          <w:rFonts w:ascii="Times New Roman" w:hAnsi="Times New Roman"/>
          <w:b/>
          <w:i/>
          <w:sz w:val="28"/>
          <w:szCs w:val="28"/>
        </w:rPr>
        <w:t>Действия, предусмотренные частью 1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</w:t>
      </w:r>
      <w:r w:rsidR="00F4338C" w:rsidRPr="008F5502">
        <w:rPr>
          <w:rFonts w:ascii="Times New Roman" w:hAnsi="Times New Roman"/>
          <w:b/>
          <w:sz w:val="28"/>
          <w:szCs w:val="28"/>
        </w:rPr>
        <w:t>,</w:t>
      </w:r>
      <w:r w:rsidR="00F4338C" w:rsidRPr="008F5502">
        <w:rPr>
          <w:rFonts w:ascii="Times New Roman" w:hAnsi="Times New Roman"/>
          <w:sz w:val="28"/>
          <w:szCs w:val="28"/>
        </w:rPr>
        <w:t xml:space="preserve"> влекут наложение административного штрафа на должностных лиц в размере от 30000</w:t>
      </w:r>
      <w:proofErr w:type="gramEnd"/>
      <w:r w:rsidR="00F4338C" w:rsidRPr="008F5502">
        <w:rPr>
          <w:rFonts w:ascii="Times New Roman" w:hAnsi="Times New Roman"/>
          <w:sz w:val="28"/>
          <w:szCs w:val="28"/>
        </w:rPr>
        <w:t xml:space="preserve"> до 50000 рублей; на юридических лиц - от 700000 до 1000000 рублей.</w:t>
      </w:r>
    </w:p>
    <w:p w:rsidR="00F4338C" w:rsidRPr="00F4338C" w:rsidRDefault="00F4338C" w:rsidP="00F433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10C4" w:rsidRDefault="009E10C4" w:rsidP="00BF5716">
      <w:pPr>
        <w:pStyle w:val="Default"/>
        <w:rPr>
          <w:b/>
          <w:bCs/>
          <w:sz w:val="28"/>
          <w:szCs w:val="28"/>
        </w:rPr>
      </w:pPr>
    </w:p>
    <w:sectPr w:rsidR="009E10C4" w:rsidSect="00526D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0EDC"/>
    <w:multiLevelType w:val="hybridMultilevel"/>
    <w:tmpl w:val="4DBE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812D5"/>
    <w:multiLevelType w:val="hybridMultilevel"/>
    <w:tmpl w:val="33D603E4"/>
    <w:lvl w:ilvl="0" w:tplc="AFB0870A">
      <w:start w:val="1"/>
      <w:numFmt w:val="decimal"/>
      <w:lvlText w:val="%1."/>
      <w:lvlJc w:val="left"/>
      <w:pPr>
        <w:ind w:left="102" w:hanging="296"/>
      </w:pPr>
      <w:rPr>
        <w:rFonts w:ascii="Times New Roman" w:eastAsia="Times New Roman" w:hAnsi="Times New Roman" w:hint="default"/>
        <w:sz w:val="28"/>
        <w:szCs w:val="28"/>
      </w:rPr>
    </w:lvl>
    <w:lvl w:ilvl="1" w:tplc="EC6EEE1A">
      <w:start w:val="1"/>
      <w:numFmt w:val="bullet"/>
      <w:lvlText w:val="•"/>
      <w:lvlJc w:val="left"/>
      <w:pPr>
        <w:ind w:left="1048" w:hanging="296"/>
      </w:pPr>
      <w:rPr>
        <w:rFonts w:hint="default"/>
      </w:rPr>
    </w:lvl>
    <w:lvl w:ilvl="2" w:tplc="E722A10E">
      <w:start w:val="1"/>
      <w:numFmt w:val="bullet"/>
      <w:lvlText w:val="•"/>
      <w:lvlJc w:val="left"/>
      <w:pPr>
        <w:ind w:left="1994" w:hanging="296"/>
      </w:pPr>
      <w:rPr>
        <w:rFonts w:hint="default"/>
      </w:rPr>
    </w:lvl>
    <w:lvl w:ilvl="3" w:tplc="3F8E8E40">
      <w:start w:val="1"/>
      <w:numFmt w:val="bullet"/>
      <w:lvlText w:val="•"/>
      <w:lvlJc w:val="left"/>
      <w:pPr>
        <w:ind w:left="2941" w:hanging="296"/>
      </w:pPr>
      <w:rPr>
        <w:rFonts w:hint="default"/>
      </w:rPr>
    </w:lvl>
    <w:lvl w:ilvl="4" w:tplc="C83AFF78">
      <w:start w:val="1"/>
      <w:numFmt w:val="bullet"/>
      <w:lvlText w:val="•"/>
      <w:lvlJc w:val="left"/>
      <w:pPr>
        <w:ind w:left="3887" w:hanging="296"/>
      </w:pPr>
      <w:rPr>
        <w:rFonts w:hint="default"/>
      </w:rPr>
    </w:lvl>
    <w:lvl w:ilvl="5" w:tplc="374839A8">
      <w:start w:val="1"/>
      <w:numFmt w:val="bullet"/>
      <w:lvlText w:val="•"/>
      <w:lvlJc w:val="left"/>
      <w:pPr>
        <w:ind w:left="4834" w:hanging="296"/>
      </w:pPr>
      <w:rPr>
        <w:rFonts w:hint="default"/>
      </w:rPr>
    </w:lvl>
    <w:lvl w:ilvl="6" w:tplc="5B38FC38">
      <w:start w:val="1"/>
      <w:numFmt w:val="bullet"/>
      <w:lvlText w:val="•"/>
      <w:lvlJc w:val="left"/>
      <w:pPr>
        <w:ind w:left="5780" w:hanging="296"/>
      </w:pPr>
      <w:rPr>
        <w:rFonts w:hint="default"/>
      </w:rPr>
    </w:lvl>
    <w:lvl w:ilvl="7" w:tplc="AD005556">
      <w:start w:val="1"/>
      <w:numFmt w:val="bullet"/>
      <w:lvlText w:val="•"/>
      <w:lvlJc w:val="left"/>
      <w:pPr>
        <w:ind w:left="6727" w:hanging="296"/>
      </w:pPr>
      <w:rPr>
        <w:rFonts w:hint="default"/>
      </w:rPr>
    </w:lvl>
    <w:lvl w:ilvl="8" w:tplc="4E00DB58">
      <w:start w:val="1"/>
      <w:numFmt w:val="bullet"/>
      <w:lvlText w:val="•"/>
      <w:lvlJc w:val="left"/>
      <w:pPr>
        <w:ind w:left="7673" w:hanging="296"/>
      </w:pPr>
      <w:rPr>
        <w:rFonts w:hint="default"/>
      </w:rPr>
    </w:lvl>
  </w:abstractNum>
  <w:abstractNum w:abstractNumId="2">
    <w:nsid w:val="268D2503"/>
    <w:multiLevelType w:val="hybridMultilevel"/>
    <w:tmpl w:val="27507FCE"/>
    <w:lvl w:ilvl="0" w:tplc="BE38000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26B4645"/>
    <w:multiLevelType w:val="hybridMultilevel"/>
    <w:tmpl w:val="65DAB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4450D"/>
    <w:multiLevelType w:val="hybridMultilevel"/>
    <w:tmpl w:val="1C5E93D2"/>
    <w:lvl w:ilvl="0" w:tplc="3384D2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4F075A"/>
    <w:multiLevelType w:val="hybridMultilevel"/>
    <w:tmpl w:val="7F80F7CA"/>
    <w:lvl w:ilvl="0" w:tplc="947A788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751" w:hanging="360"/>
      </w:pPr>
    </w:lvl>
    <w:lvl w:ilvl="2" w:tplc="0419001B" w:tentative="1">
      <w:start w:val="1"/>
      <w:numFmt w:val="lowerRoman"/>
      <w:lvlText w:val="%3."/>
      <w:lvlJc w:val="right"/>
      <w:pPr>
        <w:ind w:left="-2031" w:hanging="180"/>
      </w:pPr>
    </w:lvl>
    <w:lvl w:ilvl="3" w:tplc="0419000F" w:tentative="1">
      <w:start w:val="1"/>
      <w:numFmt w:val="decimal"/>
      <w:lvlText w:val="%4."/>
      <w:lvlJc w:val="left"/>
      <w:pPr>
        <w:ind w:left="-1311" w:hanging="360"/>
      </w:pPr>
    </w:lvl>
    <w:lvl w:ilvl="4" w:tplc="04190019" w:tentative="1">
      <w:start w:val="1"/>
      <w:numFmt w:val="lowerLetter"/>
      <w:lvlText w:val="%5."/>
      <w:lvlJc w:val="left"/>
      <w:pPr>
        <w:ind w:left="-591" w:hanging="360"/>
      </w:pPr>
    </w:lvl>
    <w:lvl w:ilvl="5" w:tplc="0419001B" w:tentative="1">
      <w:start w:val="1"/>
      <w:numFmt w:val="lowerRoman"/>
      <w:lvlText w:val="%6."/>
      <w:lvlJc w:val="right"/>
      <w:pPr>
        <w:ind w:left="129" w:hanging="180"/>
      </w:pPr>
    </w:lvl>
    <w:lvl w:ilvl="6" w:tplc="0419000F" w:tentative="1">
      <w:start w:val="1"/>
      <w:numFmt w:val="decimal"/>
      <w:lvlText w:val="%7."/>
      <w:lvlJc w:val="left"/>
      <w:pPr>
        <w:ind w:left="849" w:hanging="360"/>
      </w:pPr>
    </w:lvl>
    <w:lvl w:ilvl="7" w:tplc="04190019" w:tentative="1">
      <w:start w:val="1"/>
      <w:numFmt w:val="lowerLetter"/>
      <w:lvlText w:val="%8."/>
      <w:lvlJc w:val="left"/>
      <w:pPr>
        <w:ind w:left="1569" w:hanging="360"/>
      </w:pPr>
    </w:lvl>
    <w:lvl w:ilvl="8" w:tplc="0419001B" w:tentative="1">
      <w:start w:val="1"/>
      <w:numFmt w:val="lowerRoman"/>
      <w:lvlText w:val="%9."/>
      <w:lvlJc w:val="right"/>
      <w:pPr>
        <w:ind w:left="2289" w:hanging="180"/>
      </w:pPr>
    </w:lvl>
  </w:abstractNum>
  <w:abstractNum w:abstractNumId="6">
    <w:nsid w:val="7FED74F4"/>
    <w:multiLevelType w:val="hybridMultilevel"/>
    <w:tmpl w:val="84145740"/>
    <w:lvl w:ilvl="0" w:tplc="DFE84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5B0D"/>
    <w:rsid w:val="0000490B"/>
    <w:rsid w:val="00016431"/>
    <w:rsid w:val="00030A46"/>
    <w:rsid w:val="00037055"/>
    <w:rsid w:val="000438E1"/>
    <w:rsid w:val="000C51B3"/>
    <w:rsid w:val="000C7FA6"/>
    <w:rsid w:val="000E58EA"/>
    <w:rsid w:val="000E640D"/>
    <w:rsid w:val="0010660B"/>
    <w:rsid w:val="00110DE2"/>
    <w:rsid w:val="00113372"/>
    <w:rsid w:val="00115289"/>
    <w:rsid w:val="00127324"/>
    <w:rsid w:val="001368A4"/>
    <w:rsid w:val="0015210F"/>
    <w:rsid w:val="0016099C"/>
    <w:rsid w:val="0017609C"/>
    <w:rsid w:val="001E2D5D"/>
    <w:rsid w:val="001F49A8"/>
    <w:rsid w:val="001F528E"/>
    <w:rsid w:val="00200256"/>
    <w:rsid w:val="00241659"/>
    <w:rsid w:val="002562F1"/>
    <w:rsid w:val="002870D6"/>
    <w:rsid w:val="00295752"/>
    <w:rsid w:val="002B22A5"/>
    <w:rsid w:val="00306E64"/>
    <w:rsid w:val="003556F0"/>
    <w:rsid w:val="003845E1"/>
    <w:rsid w:val="00394373"/>
    <w:rsid w:val="003A24C8"/>
    <w:rsid w:val="003B0F05"/>
    <w:rsid w:val="003C7CA8"/>
    <w:rsid w:val="003E13E4"/>
    <w:rsid w:val="00401F1A"/>
    <w:rsid w:val="004021F2"/>
    <w:rsid w:val="00403700"/>
    <w:rsid w:val="0040607F"/>
    <w:rsid w:val="00411203"/>
    <w:rsid w:val="004138AC"/>
    <w:rsid w:val="00427D7E"/>
    <w:rsid w:val="004439D1"/>
    <w:rsid w:val="00454819"/>
    <w:rsid w:val="00460A55"/>
    <w:rsid w:val="00465012"/>
    <w:rsid w:val="004819D3"/>
    <w:rsid w:val="00484E7B"/>
    <w:rsid w:val="004850EA"/>
    <w:rsid w:val="004A0FED"/>
    <w:rsid w:val="004A594A"/>
    <w:rsid w:val="004C132E"/>
    <w:rsid w:val="004F0C2E"/>
    <w:rsid w:val="004F38A1"/>
    <w:rsid w:val="005072F6"/>
    <w:rsid w:val="00526D82"/>
    <w:rsid w:val="00581CDA"/>
    <w:rsid w:val="0058516A"/>
    <w:rsid w:val="005C4B95"/>
    <w:rsid w:val="005D0CBF"/>
    <w:rsid w:val="005F1A2B"/>
    <w:rsid w:val="00604E7B"/>
    <w:rsid w:val="006304C6"/>
    <w:rsid w:val="00647037"/>
    <w:rsid w:val="00671BDD"/>
    <w:rsid w:val="006D048B"/>
    <w:rsid w:val="006E1EB1"/>
    <w:rsid w:val="006E7C6B"/>
    <w:rsid w:val="007120A2"/>
    <w:rsid w:val="00713089"/>
    <w:rsid w:val="00733CAD"/>
    <w:rsid w:val="007400C5"/>
    <w:rsid w:val="0075486B"/>
    <w:rsid w:val="00762216"/>
    <w:rsid w:val="007A2F84"/>
    <w:rsid w:val="007B52CD"/>
    <w:rsid w:val="007C07B9"/>
    <w:rsid w:val="007E37B6"/>
    <w:rsid w:val="007E5F9C"/>
    <w:rsid w:val="008069F6"/>
    <w:rsid w:val="0084489A"/>
    <w:rsid w:val="00855E80"/>
    <w:rsid w:val="00873854"/>
    <w:rsid w:val="008925CB"/>
    <w:rsid w:val="008A6633"/>
    <w:rsid w:val="008C00FC"/>
    <w:rsid w:val="009002D6"/>
    <w:rsid w:val="00905B0D"/>
    <w:rsid w:val="0095373D"/>
    <w:rsid w:val="0099252C"/>
    <w:rsid w:val="0099757F"/>
    <w:rsid w:val="009A02F7"/>
    <w:rsid w:val="009A0F8C"/>
    <w:rsid w:val="009B4F06"/>
    <w:rsid w:val="009D3EEA"/>
    <w:rsid w:val="009E10C4"/>
    <w:rsid w:val="009F4BF9"/>
    <w:rsid w:val="00A03D31"/>
    <w:rsid w:val="00A34808"/>
    <w:rsid w:val="00A50F74"/>
    <w:rsid w:val="00A557A3"/>
    <w:rsid w:val="00A920D8"/>
    <w:rsid w:val="00A97368"/>
    <w:rsid w:val="00AA1F31"/>
    <w:rsid w:val="00AA2E04"/>
    <w:rsid w:val="00AB664E"/>
    <w:rsid w:val="00AF2E70"/>
    <w:rsid w:val="00B26CE9"/>
    <w:rsid w:val="00B67FD0"/>
    <w:rsid w:val="00B77012"/>
    <w:rsid w:val="00B85022"/>
    <w:rsid w:val="00BB65A4"/>
    <w:rsid w:val="00BD5C7F"/>
    <w:rsid w:val="00BE0761"/>
    <w:rsid w:val="00BE2597"/>
    <w:rsid w:val="00BE4798"/>
    <w:rsid w:val="00BE6BCD"/>
    <w:rsid w:val="00BF5716"/>
    <w:rsid w:val="00C04C65"/>
    <w:rsid w:val="00C27665"/>
    <w:rsid w:val="00C316DC"/>
    <w:rsid w:val="00C3775E"/>
    <w:rsid w:val="00C52B90"/>
    <w:rsid w:val="00C70959"/>
    <w:rsid w:val="00C77F2E"/>
    <w:rsid w:val="00C93689"/>
    <w:rsid w:val="00CD0CDB"/>
    <w:rsid w:val="00CF31AA"/>
    <w:rsid w:val="00D12760"/>
    <w:rsid w:val="00D27969"/>
    <w:rsid w:val="00D6429C"/>
    <w:rsid w:val="00D66163"/>
    <w:rsid w:val="00D704C1"/>
    <w:rsid w:val="00D73618"/>
    <w:rsid w:val="00D82E7F"/>
    <w:rsid w:val="00DA1B58"/>
    <w:rsid w:val="00DB3209"/>
    <w:rsid w:val="00DB6CA1"/>
    <w:rsid w:val="00DC6C39"/>
    <w:rsid w:val="00DF1CFA"/>
    <w:rsid w:val="00E01941"/>
    <w:rsid w:val="00E05519"/>
    <w:rsid w:val="00E07FA6"/>
    <w:rsid w:val="00E10144"/>
    <w:rsid w:val="00E30BA8"/>
    <w:rsid w:val="00E459F7"/>
    <w:rsid w:val="00E51B7A"/>
    <w:rsid w:val="00E56B3D"/>
    <w:rsid w:val="00E62E21"/>
    <w:rsid w:val="00E721D4"/>
    <w:rsid w:val="00E72B36"/>
    <w:rsid w:val="00E805F9"/>
    <w:rsid w:val="00EE0F03"/>
    <w:rsid w:val="00EF53E5"/>
    <w:rsid w:val="00EF5BDA"/>
    <w:rsid w:val="00F07D02"/>
    <w:rsid w:val="00F12BF2"/>
    <w:rsid w:val="00F1568B"/>
    <w:rsid w:val="00F264A3"/>
    <w:rsid w:val="00F4027C"/>
    <w:rsid w:val="00F4338C"/>
    <w:rsid w:val="00F607D9"/>
    <w:rsid w:val="00F61309"/>
    <w:rsid w:val="00F64C33"/>
    <w:rsid w:val="00F87477"/>
    <w:rsid w:val="00F90C39"/>
    <w:rsid w:val="00FA0BD9"/>
    <w:rsid w:val="00FA1F8E"/>
    <w:rsid w:val="00FD233F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F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FF2EE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FF2E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F607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1E2D5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1568B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01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sn-rb.ru/files/file/Normativnie-dok/Karantin/%D0%A2%D0%B0%D0%BC%D0%BE%D0%B6%D0%B5%D0%BD%D0%BD%D1%8B%D0%B9%20%D1%80%D0%B5%D0%B3%D0%BB%D0%B0%D0%BC%D0%B5%D0%BD%D1%82%20%D0%9E%20%D0%B1%D0%B5%D0%B7%D0%BE%D0%BF%D0%B0%D1%81%D0%BD%D0%BE%D1%81%D1%82%D0%B8%20%D0%BF%D0%B8%D1%89%D0%B5%D0%B2%D0%BE%D0%B9%20%D0%BF%D1%80%D0%BE%D0%B4%D1%83%D0%BA%D1%86%D0%B8%D0%B8%20880.pdf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rsn-rb.ru/files/file/Normativnie-dok/Karantin/%D0%A2%D0%B5%D1%85%D0%BD%D0%B8%D1%87%D0%B5%D1%81%D0%BA%D0%B8%D0%B9%20%D1%80%D0%B5%D0%B3%D0%BB%D0%B0%D0%BC%D0%B5%D0%BD%D1%82%20%D0%9E%20%D0%B1%D0%B5%D0%B7%D0%BE%D0%BF%D0%B0%D1%81%D0%BD%D0%BE%D1%81%D1%82%D0%B8%20%D0%B7%D0%B5%D1%80%D0%BD%D0%B0%20874.pdf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D20CA-FA5C-4091-8372-7483A30B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6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s04</cp:lastModifiedBy>
  <cp:revision>84</cp:revision>
  <cp:lastPrinted>2017-09-20T10:48:00Z</cp:lastPrinted>
  <dcterms:created xsi:type="dcterms:W3CDTF">2017-05-15T06:54:00Z</dcterms:created>
  <dcterms:modified xsi:type="dcterms:W3CDTF">2018-01-31T11:51:00Z</dcterms:modified>
</cp:coreProperties>
</file>