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Новомуллакаевский сельсовет муниципального района Караидельский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04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Новомуллакаевский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Караидельский </w:t>
      </w:r>
      <w:r>
        <w:rPr>
          <w:rFonts w:cs="Times New Roman" w:ascii="Times New Roman" w:hAnsi="Times New Roman"/>
          <w:sz w:val="28"/>
          <w:szCs w:val="28"/>
        </w:rPr>
        <w:t xml:space="preserve">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LibreOffice/5.2.2.2$Linux_X86_64 LibreOffice_project/20m0$Build-2</Application>
  <Pages>1</Pages>
  <Words>49</Words>
  <Characters>425</Characters>
  <CharactersWithSpaces>481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2017-11-29T06:38:00Z</dcterms:created>
  <dc:creator>z02</dc:creator>
  <dc:description/>
  <dc:language>ru-RU</dc:language>
  <cp:lastModifiedBy/>
  <dcterms:modified xsi:type="dcterms:W3CDTF">2017-11-29T14:34:10Z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