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F533D0">
        <w:rPr>
          <w:b w:val="0"/>
          <w:color w:val="000000"/>
          <w:sz w:val="28"/>
          <w:szCs w:val="28"/>
        </w:rPr>
        <w:t>Урнякский</w:t>
      </w:r>
      <w:proofErr w:type="spellEnd"/>
      <w:r w:rsidR="00D80ADB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1027BC">
        <w:rPr>
          <w:b w:val="0"/>
          <w:noProof/>
          <w:sz w:val="28"/>
          <w:szCs w:val="28"/>
        </w:rPr>
        <w:t>Чекмагушевский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1027BC" w:rsidRPr="00057ADD" w:rsidRDefault="001027BC" w:rsidP="0010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июня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533D0" w:rsidRPr="00F533D0">
        <w:rPr>
          <w:rFonts w:ascii="Times New Roman" w:hAnsi="Times New Roman" w:cs="Times New Roman"/>
          <w:color w:val="000000"/>
          <w:sz w:val="28"/>
          <w:szCs w:val="28"/>
        </w:rPr>
        <w:t>Урнякский</w:t>
      </w:r>
      <w:proofErr w:type="spellEnd"/>
      <w:r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Pr="001027BC">
        <w:rPr>
          <w:rFonts w:ascii="Times New Roman" w:hAnsi="Times New Roman" w:cs="Times New Roman"/>
          <w:noProof/>
          <w:sz w:val="28"/>
          <w:szCs w:val="28"/>
        </w:rPr>
        <w:t>Чекмагушевский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B66C4" w:rsidRPr="000B66C4">
        <w:rPr>
          <w:rFonts w:ascii="Times New Roman" w:hAnsi="Times New Roman" w:cs="Times New Roman"/>
          <w:noProof/>
          <w:sz w:val="28"/>
          <w:szCs w:val="28"/>
        </w:rPr>
        <w:t>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ходе проверки выявлено нарушение, </w:t>
      </w:r>
      <w:r w:rsidR="00B949AA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</w:t>
      </w:r>
      <w:r w:rsidR="00FE314C">
        <w:rPr>
          <w:rFonts w:ascii="Times New Roman" w:hAnsi="Times New Roman" w:cs="Times New Roman"/>
          <w:sz w:val="28"/>
          <w:szCs w:val="28"/>
        </w:rPr>
        <w:t xml:space="preserve"> </w:t>
      </w:r>
      <w:r w:rsidR="00B949AA">
        <w:rPr>
          <w:rFonts w:ascii="Times New Roman" w:hAnsi="Times New Roman" w:cs="Times New Roman"/>
          <w:sz w:val="28"/>
          <w:szCs w:val="28"/>
        </w:rPr>
        <w:t>а именно</w:t>
      </w:r>
      <w:r w:rsidR="00FE314C">
        <w:rPr>
          <w:rFonts w:ascii="Times New Roman" w:hAnsi="Times New Roman" w:cs="Times New Roman"/>
          <w:sz w:val="28"/>
          <w:szCs w:val="28"/>
        </w:rPr>
        <w:t xml:space="preserve"> в </w:t>
      </w:r>
      <w:r w:rsidR="00B949AA">
        <w:rPr>
          <w:rFonts w:ascii="Times New Roman" w:hAnsi="Times New Roman" w:cs="Times New Roman"/>
          <w:sz w:val="28"/>
          <w:szCs w:val="28"/>
        </w:rPr>
        <w:t xml:space="preserve">загрязнении плодородного слоя почвы </w:t>
      </w:r>
      <w:r w:rsidR="00E03F58">
        <w:rPr>
          <w:rFonts w:ascii="Times New Roman" w:hAnsi="Times New Roman" w:cs="Times New Roman"/>
          <w:sz w:val="28"/>
          <w:szCs w:val="28"/>
        </w:rPr>
        <w:t>нитратами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D80ADB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80ADB">
        <w:rPr>
          <w:rFonts w:ascii="Times New Roman" w:hAnsi="Times New Roman" w:cs="Times New Roman"/>
          <w:sz w:val="28"/>
          <w:szCs w:val="28"/>
        </w:rPr>
        <w:t>и номера</w:t>
      </w:r>
      <w:r w:rsidR="002574AB">
        <w:rPr>
          <w:rFonts w:ascii="Times New Roman" w:hAnsi="Times New Roman" w:cs="Times New Roman"/>
          <w:sz w:val="28"/>
          <w:szCs w:val="28"/>
        </w:rPr>
        <w:t>м</w:t>
      </w:r>
      <w:r w:rsidR="00D80ADB">
        <w:rPr>
          <w:rFonts w:ascii="Times New Roman" w:hAnsi="Times New Roman" w:cs="Times New Roman"/>
          <w:sz w:val="28"/>
          <w:szCs w:val="28"/>
        </w:rPr>
        <w:t>и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 w:rsidR="00F533D0">
        <w:rPr>
          <w:rFonts w:ascii="Times New Roman" w:hAnsi="Times New Roman" w:cs="Times New Roman"/>
          <w:sz w:val="28"/>
          <w:szCs w:val="28"/>
        </w:rPr>
        <w:t xml:space="preserve">51:140801:20, 02:51:170401:49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</w:t>
      </w:r>
      <w:r w:rsidR="00D80AD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6405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F533D0">
        <w:rPr>
          <w:rFonts w:ascii="Times New Roman" w:hAnsi="Times New Roman" w:cs="Times New Roman"/>
          <w:sz w:val="28"/>
          <w:szCs w:val="28"/>
        </w:rPr>
        <w:t>1,74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Default="00347A82" w:rsidP="0010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1027BC">
        <w:rPr>
          <w:rFonts w:ascii="Times New Roman" w:hAnsi="Times New Roman" w:cs="Times New Roman"/>
          <w:sz w:val="28"/>
          <w:szCs w:val="28"/>
        </w:rPr>
        <w:t>по ч. 2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D80ADB">
        <w:rPr>
          <w:rFonts w:ascii="Times New Roman" w:hAnsi="Times New Roman" w:cs="Times New Roman"/>
          <w:sz w:val="28"/>
          <w:szCs w:val="28"/>
        </w:rPr>
        <w:t>09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D80ADB" w:rsidRDefault="00D80ADB" w:rsidP="001027B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80ADB" w:rsidRPr="002F55E9" w:rsidRDefault="00E03F58" w:rsidP="00D80A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3042708"/>
            <wp:effectExtent l="19050" t="0" r="9525" b="0"/>
            <wp:docPr id="1" name="Рисунок 1" descr="C:\Users\z02\Desktop\картинки\v-novousmanskom-raione-predprinimatel-ustroil-svalku-na-selskohoziastvennih-zemli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v-novousmanskom-raione-predprinimatel-ustroil-svalku-na-selskohoziastvennih-zemlia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BF0828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D000E"/>
    <w:rsid w:val="000D312A"/>
    <w:rsid w:val="000D56B9"/>
    <w:rsid w:val="000D77A6"/>
    <w:rsid w:val="001027B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B2D57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B2EED"/>
    <w:rsid w:val="004E3D87"/>
    <w:rsid w:val="004F5D8A"/>
    <w:rsid w:val="00506CD2"/>
    <w:rsid w:val="00515C1A"/>
    <w:rsid w:val="0053195B"/>
    <w:rsid w:val="00533156"/>
    <w:rsid w:val="005364C2"/>
    <w:rsid w:val="0054256D"/>
    <w:rsid w:val="005458DE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9D09E4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49AA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0ADB"/>
    <w:rsid w:val="00D83F4F"/>
    <w:rsid w:val="00D93823"/>
    <w:rsid w:val="00DC4A3B"/>
    <w:rsid w:val="00E03F58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533D0"/>
    <w:rsid w:val="00F74CBD"/>
    <w:rsid w:val="00F93BCB"/>
    <w:rsid w:val="00F97F3B"/>
    <w:rsid w:val="00FC5BFB"/>
    <w:rsid w:val="00FD17A0"/>
    <w:rsid w:val="00FE314C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173</cp:revision>
  <cp:lastPrinted>2017-06-05T11:11:00Z</cp:lastPrinted>
  <dcterms:created xsi:type="dcterms:W3CDTF">2012-03-05T06:40:00Z</dcterms:created>
  <dcterms:modified xsi:type="dcterms:W3CDTF">2017-07-12T09:57:00Z</dcterms:modified>
</cp:coreProperties>
</file>