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BF7" w:rsidRPr="00591BF7" w:rsidRDefault="00591BF7">
      <w:pPr>
        <w:spacing w:after="1" w:line="200" w:lineRule="atLeast"/>
      </w:pPr>
    </w:p>
    <w:p w:rsidR="00591BF7" w:rsidRPr="00591BF7" w:rsidRDefault="00591BF7">
      <w:pPr>
        <w:spacing w:after="1" w:line="220" w:lineRule="atLeast"/>
        <w:jc w:val="both"/>
        <w:outlineLvl w:val="0"/>
      </w:pPr>
    </w:p>
    <w:p w:rsidR="00591BF7" w:rsidRPr="00591BF7" w:rsidRDefault="00591BF7">
      <w:pPr>
        <w:spacing w:after="1" w:line="220" w:lineRule="atLeast"/>
        <w:jc w:val="right"/>
        <w:outlineLvl w:val="0"/>
      </w:pPr>
      <w:proofErr w:type="gramStart"/>
      <w:r w:rsidRPr="00591BF7">
        <w:rPr>
          <w:rFonts w:ascii="Calibri" w:hAnsi="Calibri" w:cs="Calibri"/>
        </w:rPr>
        <w:t>Введен</w:t>
      </w:r>
      <w:proofErr w:type="gramEnd"/>
      <w:r w:rsidRPr="00591BF7">
        <w:rPr>
          <w:rFonts w:ascii="Calibri" w:hAnsi="Calibri" w:cs="Calibri"/>
        </w:rPr>
        <w:t xml:space="preserve"> в действие</w:t>
      </w:r>
    </w:p>
    <w:p w:rsidR="00591BF7" w:rsidRPr="00591BF7" w:rsidRDefault="00591BF7">
      <w:pPr>
        <w:spacing w:after="1" w:line="220" w:lineRule="atLeast"/>
        <w:jc w:val="right"/>
      </w:pPr>
      <w:hyperlink r:id="rId5" w:history="1">
        <w:r w:rsidRPr="00591BF7">
          <w:rPr>
            <w:rFonts w:ascii="Calibri" w:hAnsi="Calibri" w:cs="Calibri"/>
          </w:rPr>
          <w:t>Приказом</w:t>
        </w:r>
      </w:hyperlink>
      <w:r w:rsidRPr="00591BF7">
        <w:rPr>
          <w:rFonts w:ascii="Calibri" w:hAnsi="Calibri" w:cs="Calibri"/>
        </w:rPr>
        <w:t xml:space="preserve"> Федерального агентства</w:t>
      </w:r>
    </w:p>
    <w:p w:rsidR="00591BF7" w:rsidRPr="00591BF7" w:rsidRDefault="00591BF7">
      <w:pPr>
        <w:spacing w:after="1" w:line="220" w:lineRule="atLeast"/>
        <w:jc w:val="right"/>
      </w:pPr>
      <w:r w:rsidRPr="00591BF7">
        <w:rPr>
          <w:rFonts w:ascii="Calibri" w:hAnsi="Calibri" w:cs="Calibri"/>
        </w:rPr>
        <w:t>по техническому регулированию</w:t>
      </w:r>
    </w:p>
    <w:p w:rsidR="00591BF7" w:rsidRPr="00591BF7" w:rsidRDefault="00591BF7">
      <w:pPr>
        <w:spacing w:after="1" w:line="220" w:lineRule="atLeast"/>
        <w:jc w:val="right"/>
      </w:pPr>
      <w:r w:rsidRPr="00591BF7">
        <w:rPr>
          <w:rFonts w:ascii="Calibri" w:hAnsi="Calibri" w:cs="Calibri"/>
        </w:rPr>
        <w:t>и метрологии</w:t>
      </w:r>
    </w:p>
    <w:p w:rsidR="00591BF7" w:rsidRPr="00591BF7" w:rsidRDefault="00591BF7">
      <w:pPr>
        <w:spacing w:after="1" w:line="220" w:lineRule="atLeast"/>
        <w:jc w:val="right"/>
      </w:pPr>
      <w:r w:rsidRPr="00591BF7">
        <w:rPr>
          <w:rFonts w:ascii="Calibri" w:hAnsi="Calibri" w:cs="Calibri"/>
        </w:rPr>
        <w:t>от 17 апреля 2018 г. N 202-ст</w:t>
      </w:r>
    </w:p>
    <w:p w:rsidR="00591BF7" w:rsidRPr="00591BF7" w:rsidRDefault="00591BF7">
      <w:pPr>
        <w:spacing w:after="1" w:line="220" w:lineRule="atLeast"/>
        <w:jc w:val="both"/>
      </w:pPr>
    </w:p>
    <w:p w:rsidR="00591BF7" w:rsidRPr="00591BF7" w:rsidRDefault="00591BF7">
      <w:pPr>
        <w:spacing w:after="1" w:line="220" w:lineRule="atLeast"/>
        <w:jc w:val="center"/>
      </w:pPr>
      <w:r w:rsidRPr="00591BF7">
        <w:rPr>
          <w:rFonts w:ascii="Calibri" w:hAnsi="Calibri" w:cs="Calibri"/>
          <w:b/>
        </w:rPr>
        <w:t>МЕЖГОСУДАРСТВЕННЫЙ СТАНДАРТ</w:t>
      </w:r>
    </w:p>
    <w:p w:rsidR="00591BF7" w:rsidRPr="00591BF7" w:rsidRDefault="00591BF7">
      <w:pPr>
        <w:spacing w:after="1" w:line="220" w:lineRule="atLeast"/>
        <w:jc w:val="both"/>
      </w:pPr>
    </w:p>
    <w:p w:rsidR="00591BF7" w:rsidRPr="00591BF7" w:rsidRDefault="00591BF7">
      <w:pPr>
        <w:spacing w:after="1" w:line="220" w:lineRule="atLeast"/>
        <w:jc w:val="center"/>
      </w:pPr>
      <w:r w:rsidRPr="00591BF7">
        <w:rPr>
          <w:rFonts w:ascii="Calibri" w:hAnsi="Calibri" w:cs="Calibri"/>
          <w:b/>
        </w:rPr>
        <w:t>ОХРАНА ПРИРОДЫ</w:t>
      </w:r>
    </w:p>
    <w:p w:rsidR="00591BF7" w:rsidRPr="00591BF7" w:rsidRDefault="00591BF7">
      <w:pPr>
        <w:spacing w:after="1" w:line="220" w:lineRule="atLeast"/>
        <w:jc w:val="both"/>
      </w:pPr>
    </w:p>
    <w:p w:rsidR="00591BF7" w:rsidRPr="00591BF7" w:rsidRDefault="00591BF7">
      <w:pPr>
        <w:spacing w:after="1" w:line="220" w:lineRule="atLeast"/>
        <w:jc w:val="center"/>
      </w:pPr>
      <w:r w:rsidRPr="00591BF7">
        <w:rPr>
          <w:rFonts w:ascii="Calibri" w:hAnsi="Calibri" w:cs="Calibri"/>
          <w:b/>
        </w:rPr>
        <w:t>ПОЧВЫ</w:t>
      </w:r>
    </w:p>
    <w:p w:rsidR="00591BF7" w:rsidRPr="00591BF7" w:rsidRDefault="00591BF7">
      <w:pPr>
        <w:spacing w:after="1" w:line="220" w:lineRule="atLeast"/>
        <w:jc w:val="both"/>
      </w:pPr>
    </w:p>
    <w:p w:rsidR="00591BF7" w:rsidRPr="00591BF7" w:rsidRDefault="00591BF7">
      <w:pPr>
        <w:spacing w:after="1" w:line="220" w:lineRule="atLeast"/>
        <w:jc w:val="center"/>
      </w:pPr>
      <w:r w:rsidRPr="00591BF7">
        <w:rPr>
          <w:rFonts w:ascii="Calibri" w:hAnsi="Calibri" w:cs="Calibri"/>
          <w:b/>
        </w:rPr>
        <w:t xml:space="preserve">МЕТОДЫ ОТБОРА И ПОДГОТОВКИ ПРОБ </w:t>
      </w:r>
      <w:proofErr w:type="gramStart"/>
      <w:r w:rsidRPr="00591BF7">
        <w:rPr>
          <w:rFonts w:ascii="Calibri" w:hAnsi="Calibri" w:cs="Calibri"/>
          <w:b/>
        </w:rPr>
        <w:t>ДЛЯ</w:t>
      </w:r>
      <w:proofErr w:type="gramEnd"/>
      <w:r w:rsidRPr="00591BF7">
        <w:rPr>
          <w:rFonts w:ascii="Calibri" w:hAnsi="Calibri" w:cs="Calibri"/>
          <w:b/>
        </w:rPr>
        <w:t xml:space="preserve"> ХИМИЧЕСКОГО,</w:t>
      </w:r>
    </w:p>
    <w:p w:rsidR="00591BF7" w:rsidRPr="00591BF7" w:rsidRDefault="00591BF7">
      <w:pPr>
        <w:spacing w:after="1" w:line="220" w:lineRule="atLeast"/>
        <w:jc w:val="center"/>
      </w:pPr>
      <w:r w:rsidRPr="00591BF7">
        <w:rPr>
          <w:rFonts w:ascii="Calibri" w:hAnsi="Calibri" w:cs="Calibri"/>
          <w:b/>
        </w:rPr>
        <w:t>БАКТЕРИОЛОГИЧЕСКОГО, ГЕЛЬМИНТОЛОГИЧЕСКОГО АНАЛИЗА</w:t>
      </w:r>
    </w:p>
    <w:p w:rsidR="00591BF7" w:rsidRPr="00591BF7" w:rsidRDefault="00591BF7">
      <w:pPr>
        <w:spacing w:after="1" w:line="220" w:lineRule="atLeast"/>
        <w:jc w:val="both"/>
      </w:pPr>
    </w:p>
    <w:p w:rsidR="00591BF7" w:rsidRPr="00591BF7" w:rsidRDefault="00591BF7">
      <w:pPr>
        <w:spacing w:after="1" w:line="220" w:lineRule="atLeast"/>
        <w:jc w:val="center"/>
        <w:rPr>
          <w:lang w:val="en-US"/>
        </w:rPr>
      </w:pPr>
      <w:proofErr w:type="spellStart"/>
      <w:r w:rsidRPr="00591BF7">
        <w:rPr>
          <w:rFonts w:ascii="Calibri" w:hAnsi="Calibri" w:cs="Calibri"/>
          <w:b/>
        </w:rPr>
        <w:t>Nature</w:t>
      </w:r>
      <w:proofErr w:type="spellEnd"/>
      <w:r w:rsidRPr="00591BF7">
        <w:rPr>
          <w:rFonts w:ascii="Calibri" w:hAnsi="Calibri" w:cs="Calibri"/>
          <w:b/>
        </w:rPr>
        <w:t xml:space="preserve"> </w:t>
      </w:r>
      <w:proofErr w:type="spellStart"/>
      <w:r w:rsidRPr="00591BF7">
        <w:rPr>
          <w:rFonts w:ascii="Calibri" w:hAnsi="Calibri" w:cs="Calibri"/>
          <w:b/>
        </w:rPr>
        <w:t>protection</w:t>
      </w:r>
      <w:proofErr w:type="spellEnd"/>
      <w:r w:rsidRPr="00591BF7">
        <w:rPr>
          <w:rFonts w:ascii="Calibri" w:hAnsi="Calibri" w:cs="Calibri"/>
          <w:b/>
        </w:rPr>
        <w:t xml:space="preserve">. </w:t>
      </w:r>
      <w:proofErr w:type="gramStart"/>
      <w:r w:rsidRPr="00591BF7">
        <w:rPr>
          <w:rFonts w:ascii="Calibri" w:hAnsi="Calibri" w:cs="Calibri"/>
          <w:b/>
          <w:lang w:val="en-US"/>
        </w:rPr>
        <w:t>Soils.</w:t>
      </w:r>
      <w:proofErr w:type="gramEnd"/>
      <w:r w:rsidRPr="00591BF7">
        <w:rPr>
          <w:rFonts w:ascii="Calibri" w:hAnsi="Calibri" w:cs="Calibri"/>
          <w:b/>
          <w:lang w:val="en-US"/>
        </w:rPr>
        <w:t xml:space="preserve"> Methods for sampling</w:t>
      </w:r>
    </w:p>
    <w:p w:rsidR="00591BF7" w:rsidRPr="00591BF7" w:rsidRDefault="00591BF7">
      <w:pPr>
        <w:spacing w:after="1" w:line="220" w:lineRule="atLeast"/>
        <w:jc w:val="center"/>
        <w:rPr>
          <w:lang w:val="en-US"/>
        </w:rPr>
      </w:pPr>
      <w:proofErr w:type="gramStart"/>
      <w:r w:rsidRPr="00591BF7">
        <w:rPr>
          <w:rFonts w:ascii="Calibri" w:hAnsi="Calibri" w:cs="Calibri"/>
          <w:b/>
          <w:lang w:val="en-US"/>
        </w:rPr>
        <w:t>and</w:t>
      </w:r>
      <w:proofErr w:type="gramEnd"/>
      <w:r w:rsidRPr="00591BF7">
        <w:rPr>
          <w:rFonts w:ascii="Calibri" w:hAnsi="Calibri" w:cs="Calibri"/>
          <w:b/>
          <w:lang w:val="en-US"/>
        </w:rPr>
        <w:t xml:space="preserve"> preparation of soil for chemical, bacteriological,</w:t>
      </w:r>
    </w:p>
    <w:p w:rsidR="00591BF7" w:rsidRPr="00591BF7" w:rsidRDefault="00591BF7">
      <w:pPr>
        <w:spacing w:after="1" w:line="220" w:lineRule="atLeast"/>
        <w:jc w:val="center"/>
        <w:rPr>
          <w:lang w:val="en-US"/>
        </w:rPr>
      </w:pPr>
      <w:proofErr w:type="spellStart"/>
      <w:proofErr w:type="gramStart"/>
      <w:r w:rsidRPr="00591BF7">
        <w:rPr>
          <w:rFonts w:ascii="Calibri" w:hAnsi="Calibri" w:cs="Calibri"/>
          <w:b/>
          <w:lang w:val="en-US"/>
        </w:rPr>
        <w:t>helmintological</w:t>
      </w:r>
      <w:proofErr w:type="spellEnd"/>
      <w:proofErr w:type="gramEnd"/>
      <w:r w:rsidRPr="00591BF7">
        <w:rPr>
          <w:rFonts w:ascii="Calibri" w:hAnsi="Calibri" w:cs="Calibri"/>
          <w:b/>
          <w:lang w:val="en-US"/>
        </w:rPr>
        <w:t xml:space="preserve"> analysis</w:t>
      </w:r>
    </w:p>
    <w:p w:rsidR="00591BF7" w:rsidRPr="00591BF7" w:rsidRDefault="00591BF7">
      <w:pPr>
        <w:spacing w:after="1" w:line="220" w:lineRule="atLeast"/>
        <w:jc w:val="both"/>
        <w:rPr>
          <w:lang w:val="en-US"/>
        </w:rPr>
      </w:pPr>
    </w:p>
    <w:p w:rsidR="00591BF7" w:rsidRPr="00591BF7" w:rsidRDefault="00591BF7">
      <w:pPr>
        <w:spacing w:after="1" w:line="220" w:lineRule="atLeast"/>
        <w:jc w:val="center"/>
        <w:rPr>
          <w:lang w:val="en-US"/>
        </w:rPr>
      </w:pPr>
      <w:r w:rsidRPr="00591BF7">
        <w:rPr>
          <w:rFonts w:ascii="Calibri" w:hAnsi="Calibri" w:cs="Calibri"/>
          <w:b/>
        </w:rPr>
        <w:t>ГОСТ</w:t>
      </w:r>
      <w:r w:rsidRPr="00591BF7">
        <w:rPr>
          <w:rFonts w:ascii="Calibri" w:hAnsi="Calibri" w:cs="Calibri"/>
          <w:b/>
          <w:lang w:val="en-US"/>
        </w:rPr>
        <w:t xml:space="preserve"> 17.4.4.02-2017</w:t>
      </w:r>
    </w:p>
    <w:p w:rsidR="00591BF7" w:rsidRPr="00591BF7" w:rsidRDefault="00591BF7">
      <w:pPr>
        <w:spacing w:after="1" w:line="220" w:lineRule="atLeast"/>
        <w:jc w:val="both"/>
        <w:rPr>
          <w:lang w:val="en-US"/>
        </w:rPr>
      </w:pPr>
    </w:p>
    <w:p w:rsidR="00591BF7" w:rsidRPr="00591BF7" w:rsidRDefault="00591BF7">
      <w:pPr>
        <w:spacing w:after="1" w:line="220" w:lineRule="atLeast"/>
        <w:jc w:val="right"/>
        <w:rPr>
          <w:lang w:val="en-US"/>
        </w:rPr>
      </w:pPr>
      <w:r w:rsidRPr="00591BF7">
        <w:rPr>
          <w:rFonts w:ascii="Calibri" w:hAnsi="Calibri" w:cs="Calibri"/>
        </w:rPr>
        <w:t>МКС</w:t>
      </w:r>
      <w:r w:rsidRPr="00591BF7">
        <w:rPr>
          <w:rFonts w:ascii="Calibri" w:hAnsi="Calibri" w:cs="Calibri"/>
          <w:lang w:val="en-US"/>
        </w:rPr>
        <w:t xml:space="preserve"> 13.080</w:t>
      </w:r>
    </w:p>
    <w:p w:rsidR="00591BF7" w:rsidRPr="00591BF7" w:rsidRDefault="00591BF7">
      <w:pPr>
        <w:spacing w:after="1" w:line="220" w:lineRule="atLeast"/>
        <w:jc w:val="both"/>
        <w:rPr>
          <w:lang w:val="en-US"/>
        </w:rPr>
      </w:pPr>
    </w:p>
    <w:p w:rsidR="00591BF7" w:rsidRPr="00591BF7" w:rsidRDefault="00591BF7">
      <w:pPr>
        <w:spacing w:after="1" w:line="220" w:lineRule="atLeast"/>
        <w:jc w:val="right"/>
        <w:rPr>
          <w:lang w:val="en-US"/>
        </w:rPr>
      </w:pPr>
      <w:r w:rsidRPr="00591BF7">
        <w:rPr>
          <w:rFonts w:ascii="Calibri" w:hAnsi="Calibri" w:cs="Calibri"/>
        </w:rPr>
        <w:t>Дата</w:t>
      </w:r>
      <w:r w:rsidRPr="00591BF7">
        <w:rPr>
          <w:rFonts w:ascii="Calibri" w:hAnsi="Calibri" w:cs="Calibri"/>
          <w:lang w:val="en-US"/>
        </w:rPr>
        <w:t xml:space="preserve"> </w:t>
      </w:r>
      <w:r w:rsidRPr="00591BF7">
        <w:rPr>
          <w:rFonts w:ascii="Calibri" w:hAnsi="Calibri" w:cs="Calibri"/>
        </w:rPr>
        <w:t>введения</w:t>
      </w:r>
    </w:p>
    <w:p w:rsidR="00591BF7" w:rsidRPr="00591BF7" w:rsidRDefault="00591BF7">
      <w:pPr>
        <w:spacing w:after="1" w:line="220" w:lineRule="atLeast"/>
        <w:jc w:val="right"/>
      </w:pPr>
      <w:r w:rsidRPr="00591BF7">
        <w:rPr>
          <w:rFonts w:ascii="Calibri" w:hAnsi="Calibri" w:cs="Calibri"/>
        </w:rPr>
        <w:t>1 января 2019 года</w:t>
      </w:r>
    </w:p>
    <w:p w:rsidR="00591BF7" w:rsidRPr="00591BF7" w:rsidRDefault="00591BF7">
      <w:pPr>
        <w:spacing w:after="1" w:line="220" w:lineRule="atLeast"/>
        <w:jc w:val="both"/>
      </w:pPr>
    </w:p>
    <w:p w:rsidR="00591BF7" w:rsidRPr="00591BF7" w:rsidRDefault="00591BF7">
      <w:pPr>
        <w:spacing w:after="1" w:line="220" w:lineRule="atLeast"/>
        <w:jc w:val="center"/>
        <w:outlineLvl w:val="1"/>
      </w:pPr>
      <w:r w:rsidRPr="00591BF7">
        <w:rPr>
          <w:rFonts w:ascii="Calibri" w:hAnsi="Calibri" w:cs="Calibri"/>
          <w:b/>
        </w:rPr>
        <w:t>Предисловие</w:t>
      </w:r>
    </w:p>
    <w:p w:rsidR="00591BF7" w:rsidRPr="00591BF7" w:rsidRDefault="00591BF7">
      <w:pPr>
        <w:spacing w:after="1" w:line="220" w:lineRule="atLeast"/>
        <w:jc w:val="both"/>
      </w:pPr>
    </w:p>
    <w:p w:rsidR="00591BF7" w:rsidRPr="00591BF7" w:rsidRDefault="00591BF7">
      <w:pPr>
        <w:spacing w:after="1" w:line="220" w:lineRule="atLeast"/>
        <w:ind w:firstLine="540"/>
        <w:jc w:val="both"/>
      </w:pPr>
      <w:r w:rsidRPr="00591BF7">
        <w:rPr>
          <w:rFonts w:ascii="Calibri" w:hAnsi="Calibri" w:cs="Calibri"/>
        </w:rPr>
        <w:t xml:space="preserve">Цели, основные принципы и основной порядок проведения работ по межгосударственной стандартизации установлены в </w:t>
      </w:r>
      <w:hyperlink r:id="rId6" w:history="1">
        <w:r w:rsidRPr="00591BF7">
          <w:rPr>
            <w:rFonts w:ascii="Calibri" w:hAnsi="Calibri" w:cs="Calibri"/>
          </w:rPr>
          <w:t>ГОСТ 1.0-2015</w:t>
        </w:r>
      </w:hyperlink>
      <w:r w:rsidRPr="00591BF7">
        <w:rPr>
          <w:rFonts w:ascii="Calibri" w:hAnsi="Calibri" w:cs="Calibri"/>
        </w:rPr>
        <w:t xml:space="preserve"> "Межгосударственная система стандартизации. Основные положения" и </w:t>
      </w:r>
      <w:hyperlink r:id="rId7" w:history="1">
        <w:r w:rsidRPr="00591BF7">
          <w:rPr>
            <w:rFonts w:ascii="Calibri" w:hAnsi="Calibri" w:cs="Calibri"/>
          </w:rPr>
          <w:t>ГОСТ 1.2-2015</w:t>
        </w:r>
      </w:hyperlink>
      <w:r w:rsidRPr="00591BF7">
        <w:rPr>
          <w:rFonts w:ascii="Calibri" w:hAnsi="Calibri" w:cs="Calibri"/>
        </w:rPr>
        <w:t xml:space="preserve"> "Межгосударственная система стандартизации. Стандарты межгосударственные, правила и рекомендации по межгосударственной стандартизации. Правила разработки, принятия, обновления и отмены"</w:t>
      </w:r>
    </w:p>
    <w:p w:rsidR="00591BF7" w:rsidRPr="00591BF7" w:rsidRDefault="00591BF7">
      <w:pPr>
        <w:spacing w:after="1" w:line="220" w:lineRule="atLeast"/>
        <w:jc w:val="both"/>
      </w:pPr>
    </w:p>
    <w:p w:rsidR="00591BF7" w:rsidRPr="00591BF7" w:rsidRDefault="00591BF7">
      <w:pPr>
        <w:spacing w:after="1" w:line="220" w:lineRule="atLeast"/>
        <w:ind w:firstLine="540"/>
        <w:jc w:val="both"/>
        <w:outlineLvl w:val="1"/>
      </w:pPr>
      <w:r w:rsidRPr="00591BF7">
        <w:rPr>
          <w:rFonts w:ascii="Calibri" w:hAnsi="Calibri" w:cs="Calibri"/>
          <w:b/>
        </w:rPr>
        <w:t>Сведения о стандарте</w:t>
      </w:r>
    </w:p>
    <w:p w:rsidR="00591BF7" w:rsidRPr="00591BF7" w:rsidRDefault="00591BF7">
      <w:pPr>
        <w:spacing w:after="1" w:line="220" w:lineRule="atLeast"/>
        <w:jc w:val="both"/>
      </w:pPr>
    </w:p>
    <w:p w:rsidR="00591BF7" w:rsidRPr="00591BF7" w:rsidRDefault="00591BF7">
      <w:pPr>
        <w:spacing w:after="1" w:line="220" w:lineRule="atLeast"/>
        <w:ind w:firstLine="540"/>
        <w:jc w:val="both"/>
      </w:pPr>
      <w:r w:rsidRPr="00591BF7">
        <w:rPr>
          <w:rFonts w:ascii="Calibri" w:hAnsi="Calibri" w:cs="Calibri"/>
        </w:rPr>
        <w:t>1 РАЗРАБОТАН Ассоциацией "Некоммерческое партнерство Координационно-информационный центр государств - участников СНГ по сближению регуляторных практик" (Ассоциация "НП КИЦ СНГ")</w:t>
      </w:r>
    </w:p>
    <w:p w:rsidR="00591BF7" w:rsidRPr="00591BF7" w:rsidRDefault="00591BF7">
      <w:pPr>
        <w:spacing w:before="220" w:after="1" w:line="220" w:lineRule="atLeast"/>
        <w:ind w:firstLine="540"/>
        <w:jc w:val="both"/>
      </w:pPr>
      <w:r w:rsidRPr="00591BF7">
        <w:rPr>
          <w:rFonts w:ascii="Calibri" w:hAnsi="Calibri" w:cs="Calibri"/>
        </w:rPr>
        <w:t xml:space="preserve">2 </w:t>
      </w:r>
      <w:proofErr w:type="gramStart"/>
      <w:r w:rsidRPr="00591BF7">
        <w:rPr>
          <w:rFonts w:ascii="Calibri" w:hAnsi="Calibri" w:cs="Calibri"/>
        </w:rPr>
        <w:t>ВНЕСЕН</w:t>
      </w:r>
      <w:proofErr w:type="gramEnd"/>
      <w:r w:rsidRPr="00591BF7">
        <w:rPr>
          <w:rFonts w:ascii="Calibri" w:hAnsi="Calibri" w:cs="Calibri"/>
        </w:rPr>
        <w:t xml:space="preserve"> Федеральным агентством по техническому регулированию и метрологии</w:t>
      </w:r>
    </w:p>
    <w:p w:rsidR="00591BF7" w:rsidRPr="00591BF7" w:rsidRDefault="00591BF7">
      <w:pPr>
        <w:spacing w:before="220" w:after="1" w:line="220" w:lineRule="atLeast"/>
        <w:ind w:firstLine="540"/>
        <w:jc w:val="both"/>
      </w:pPr>
      <w:r w:rsidRPr="00591BF7">
        <w:rPr>
          <w:rFonts w:ascii="Calibri" w:hAnsi="Calibri" w:cs="Calibri"/>
        </w:rPr>
        <w:t>3 ПРИНЯТ Межгосударственным советом по стандартизации, метрологии и сертификации (протокол от 30 ноября 2017 г. N 52)</w:t>
      </w:r>
    </w:p>
    <w:p w:rsidR="00591BF7" w:rsidRPr="00591BF7" w:rsidRDefault="00591BF7">
      <w:pPr>
        <w:spacing w:before="220" w:after="1" w:line="220" w:lineRule="atLeast"/>
        <w:ind w:firstLine="540"/>
        <w:jc w:val="both"/>
      </w:pPr>
      <w:r w:rsidRPr="00591BF7">
        <w:rPr>
          <w:rFonts w:ascii="Calibri" w:hAnsi="Calibri" w:cs="Calibri"/>
        </w:rPr>
        <w:t>За принятие проголосовали:</w:t>
      </w:r>
    </w:p>
    <w:p w:rsidR="00591BF7" w:rsidRPr="00591BF7" w:rsidRDefault="00591BF7">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1701"/>
        <w:gridCol w:w="4747"/>
      </w:tblGrid>
      <w:tr w:rsidR="00591BF7" w:rsidRPr="00591BF7">
        <w:tc>
          <w:tcPr>
            <w:tcW w:w="2608" w:type="dxa"/>
            <w:tcBorders>
              <w:top w:val="single" w:sz="4" w:space="0" w:color="auto"/>
              <w:bottom w:val="single" w:sz="4" w:space="0" w:color="auto"/>
            </w:tcBorders>
            <w:vAlign w:val="center"/>
          </w:tcPr>
          <w:p w:rsidR="00591BF7" w:rsidRPr="00591BF7" w:rsidRDefault="00591BF7">
            <w:pPr>
              <w:spacing w:after="1" w:line="220" w:lineRule="atLeast"/>
              <w:jc w:val="center"/>
            </w:pPr>
            <w:r w:rsidRPr="00591BF7">
              <w:rPr>
                <w:rFonts w:ascii="Calibri" w:hAnsi="Calibri" w:cs="Calibri"/>
              </w:rPr>
              <w:t>Краткое наименование страны по МК (ИСО 3166) 004-97</w:t>
            </w:r>
          </w:p>
        </w:tc>
        <w:tc>
          <w:tcPr>
            <w:tcW w:w="1701" w:type="dxa"/>
            <w:tcBorders>
              <w:top w:val="single" w:sz="4" w:space="0" w:color="auto"/>
              <w:bottom w:val="single" w:sz="4" w:space="0" w:color="auto"/>
            </w:tcBorders>
            <w:vAlign w:val="center"/>
          </w:tcPr>
          <w:p w:rsidR="00591BF7" w:rsidRPr="00591BF7" w:rsidRDefault="00591BF7">
            <w:pPr>
              <w:spacing w:after="1" w:line="220" w:lineRule="atLeast"/>
              <w:jc w:val="center"/>
            </w:pPr>
            <w:r w:rsidRPr="00591BF7">
              <w:rPr>
                <w:rFonts w:ascii="Calibri" w:hAnsi="Calibri" w:cs="Calibri"/>
              </w:rPr>
              <w:t>Код страны по МК (ИСО 3166) 004-97</w:t>
            </w:r>
          </w:p>
        </w:tc>
        <w:tc>
          <w:tcPr>
            <w:tcW w:w="4747" w:type="dxa"/>
            <w:tcBorders>
              <w:top w:val="single" w:sz="4" w:space="0" w:color="auto"/>
              <w:bottom w:val="single" w:sz="4" w:space="0" w:color="auto"/>
            </w:tcBorders>
            <w:vAlign w:val="center"/>
          </w:tcPr>
          <w:p w:rsidR="00591BF7" w:rsidRPr="00591BF7" w:rsidRDefault="00591BF7">
            <w:pPr>
              <w:spacing w:after="1" w:line="220" w:lineRule="atLeast"/>
              <w:jc w:val="center"/>
            </w:pPr>
            <w:r w:rsidRPr="00591BF7">
              <w:rPr>
                <w:rFonts w:ascii="Calibri" w:hAnsi="Calibri" w:cs="Calibri"/>
              </w:rPr>
              <w:t>Сокращенное наименование национального органа по стандартизации</w:t>
            </w:r>
          </w:p>
        </w:tc>
      </w:tr>
      <w:tr w:rsidR="00591BF7" w:rsidRPr="00591BF7">
        <w:tblPrEx>
          <w:tblBorders>
            <w:insideH w:val="none" w:sz="0" w:space="0" w:color="auto"/>
          </w:tblBorders>
        </w:tblPrEx>
        <w:tc>
          <w:tcPr>
            <w:tcW w:w="2608" w:type="dxa"/>
            <w:tcBorders>
              <w:top w:val="single" w:sz="4" w:space="0" w:color="auto"/>
              <w:bottom w:val="nil"/>
            </w:tcBorders>
          </w:tcPr>
          <w:p w:rsidR="00591BF7" w:rsidRPr="00591BF7" w:rsidRDefault="00591BF7">
            <w:pPr>
              <w:spacing w:after="1" w:line="220" w:lineRule="atLeast"/>
              <w:ind w:left="283"/>
            </w:pPr>
            <w:r w:rsidRPr="00591BF7">
              <w:rPr>
                <w:rFonts w:ascii="Calibri" w:hAnsi="Calibri" w:cs="Calibri"/>
              </w:rPr>
              <w:t>Азербайджан</w:t>
            </w:r>
          </w:p>
        </w:tc>
        <w:tc>
          <w:tcPr>
            <w:tcW w:w="1701" w:type="dxa"/>
            <w:tcBorders>
              <w:top w:val="single" w:sz="4" w:space="0" w:color="auto"/>
              <w:bottom w:val="nil"/>
            </w:tcBorders>
          </w:tcPr>
          <w:p w:rsidR="00591BF7" w:rsidRPr="00591BF7" w:rsidRDefault="00591BF7">
            <w:pPr>
              <w:spacing w:after="1" w:line="220" w:lineRule="atLeast"/>
              <w:jc w:val="center"/>
            </w:pPr>
            <w:r w:rsidRPr="00591BF7">
              <w:rPr>
                <w:rFonts w:ascii="Calibri" w:hAnsi="Calibri" w:cs="Calibri"/>
              </w:rPr>
              <w:t>AZ</w:t>
            </w:r>
          </w:p>
        </w:tc>
        <w:tc>
          <w:tcPr>
            <w:tcW w:w="4747" w:type="dxa"/>
            <w:tcBorders>
              <w:top w:val="single" w:sz="4" w:space="0" w:color="auto"/>
              <w:bottom w:val="nil"/>
            </w:tcBorders>
          </w:tcPr>
          <w:p w:rsidR="00591BF7" w:rsidRPr="00591BF7" w:rsidRDefault="00591BF7">
            <w:pPr>
              <w:spacing w:after="1" w:line="220" w:lineRule="atLeast"/>
              <w:ind w:left="283"/>
            </w:pPr>
            <w:proofErr w:type="spellStart"/>
            <w:r w:rsidRPr="00591BF7">
              <w:rPr>
                <w:rFonts w:ascii="Calibri" w:hAnsi="Calibri" w:cs="Calibri"/>
              </w:rPr>
              <w:t>Азстандарт</w:t>
            </w:r>
            <w:proofErr w:type="spellEnd"/>
          </w:p>
        </w:tc>
      </w:tr>
      <w:tr w:rsidR="00591BF7" w:rsidRPr="00591BF7">
        <w:tblPrEx>
          <w:tblBorders>
            <w:insideH w:val="none" w:sz="0" w:space="0" w:color="auto"/>
          </w:tblBorders>
        </w:tblPrEx>
        <w:tc>
          <w:tcPr>
            <w:tcW w:w="2608" w:type="dxa"/>
            <w:tcBorders>
              <w:top w:val="nil"/>
              <w:bottom w:val="nil"/>
            </w:tcBorders>
          </w:tcPr>
          <w:p w:rsidR="00591BF7" w:rsidRPr="00591BF7" w:rsidRDefault="00591BF7">
            <w:pPr>
              <w:spacing w:after="1" w:line="220" w:lineRule="atLeast"/>
              <w:ind w:left="283"/>
            </w:pPr>
            <w:r w:rsidRPr="00591BF7">
              <w:rPr>
                <w:rFonts w:ascii="Calibri" w:hAnsi="Calibri" w:cs="Calibri"/>
              </w:rPr>
              <w:lastRenderedPageBreak/>
              <w:t>Армения</w:t>
            </w:r>
          </w:p>
        </w:tc>
        <w:tc>
          <w:tcPr>
            <w:tcW w:w="1701" w:type="dxa"/>
            <w:tcBorders>
              <w:top w:val="nil"/>
              <w:bottom w:val="nil"/>
            </w:tcBorders>
          </w:tcPr>
          <w:p w:rsidR="00591BF7" w:rsidRPr="00591BF7" w:rsidRDefault="00591BF7">
            <w:pPr>
              <w:spacing w:after="1" w:line="220" w:lineRule="atLeast"/>
              <w:jc w:val="center"/>
            </w:pPr>
            <w:r w:rsidRPr="00591BF7">
              <w:rPr>
                <w:rFonts w:ascii="Calibri" w:hAnsi="Calibri" w:cs="Calibri"/>
              </w:rPr>
              <w:t>AM</w:t>
            </w:r>
          </w:p>
        </w:tc>
        <w:tc>
          <w:tcPr>
            <w:tcW w:w="4747" w:type="dxa"/>
            <w:tcBorders>
              <w:top w:val="nil"/>
              <w:bottom w:val="nil"/>
            </w:tcBorders>
          </w:tcPr>
          <w:p w:rsidR="00591BF7" w:rsidRPr="00591BF7" w:rsidRDefault="00591BF7">
            <w:pPr>
              <w:spacing w:after="1" w:line="220" w:lineRule="atLeast"/>
              <w:ind w:left="283"/>
            </w:pPr>
            <w:r w:rsidRPr="00591BF7">
              <w:rPr>
                <w:rFonts w:ascii="Calibri" w:hAnsi="Calibri" w:cs="Calibri"/>
              </w:rPr>
              <w:t>Минэкономики Республики Армения</w:t>
            </w:r>
          </w:p>
        </w:tc>
      </w:tr>
      <w:tr w:rsidR="00591BF7" w:rsidRPr="00591BF7">
        <w:tblPrEx>
          <w:tblBorders>
            <w:insideH w:val="none" w:sz="0" w:space="0" w:color="auto"/>
          </w:tblBorders>
        </w:tblPrEx>
        <w:tc>
          <w:tcPr>
            <w:tcW w:w="2608" w:type="dxa"/>
            <w:tcBorders>
              <w:top w:val="nil"/>
              <w:bottom w:val="nil"/>
            </w:tcBorders>
          </w:tcPr>
          <w:p w:rsidR="00591BF7" w:rsidRPr="00591BF7" w:rsidRDefault="00591BF7">
            <w:pPr>
              <w:spacing w:after="1" w:line="220" w:lineRule="atLeast"/>
              <w:ind w:left="283"/>
            </w:pPr>
            <w:r w:rsidRPr="00591BF7">
              <w:rPr>
                <w:rFonts w:ascii="Calibri" w:hAnsi="Calibri" w:cs="Calibri"/>
              </w:rPr>
              <w:t>Беларусь</w:t>
            </w:r>
          </w:p>
        </w:tc>
        <w:tc>
          <w:tcPr>
            <w:tcW w:w="1701" w:type="dxa"/>
            <w:tcBorders>
              <w:top w:val="nil"/>
              <w:bottom w:val="nil"/>
            </w:tcBorders>
          </w:tcPr>
          <w:p w:rsidR="00591BF7" w:rsidRPr="00591BF7" w:rsidRDefault="00591BF7">
            <w:pPr>
              <w:spacing w:after="1" w:line="220" w:lineRule="atLeast"/>
              <w:jc w:val="center"/>
            </w:pPr>
            <w:r w:rsidRPr="00591BF7">
              <w:rPr>
                <w:rFonts w:ascii="Calibri" w:hAnsi="Calibri" w:cs="Calibri"/>
              </w:rPr>
              <w:t>BY</w:t>
            </w:r>
          </w:p>
        </w:tc>
        <w:tc>
          <w:tcPr>
            <w:tcW w:w="4747" w:type="dxa"/>
            <w:tcBorders>
              <w:top w:val="nil"/>
              <w:bottom w:val="nil"/>
            </w:tcBorders>
          </w:tcPr>
          <w:p w:rsidR="00591BF7" w:rsidRPr="00591BF7" w:rsidRDefault="00591BF7">
            <w:pPr>
              <w:spacing w:after="1" w:line="220" w:lineRule="atLeast"/>
              <w:ind w:left="283"/>
            </w:pPr>
            <w:r w:rsidRPr="00591BF7">
              <w:rPr>
                <w:rFonts w:ascii="Calibri" w:hAnsi="Calibri" w:cs="Calibri"/>
              </w:rPr>
              <w:t>Госстандарт Республики Беларусь</w:t>
            </w:r>
          </w:p>
        </w:tc>
      </w:tr>
      <w:tr w:rsidR="00591BF7" w:rsidRPr="00591BF7">
        <w:tblPrEx>
          <w:tblBorders>
            <w:insideH w:val="none" w:sz="0" w:space="0" w:color="auto"/>
          </w:tblBorders>
        </w:tblPrEx>
        <w:tc>
          <w:tcPr>
            <w:tcW w:w="2608" w:type="dxa"/>
            <w:tcBorders>
              <w:top w:val="nil"/>
              <w:bottom w:val="nil"/>
            </w:tcBorders>
          </w:tcPr>
          <w:p w:rsidR="00591BF7" w:rsidRPr="00591BF7" w:rsidRDefault="00591BF7">
            <w:pPr>
              <w:spacing w:after="1" w:line="220" w:lineRule="atLeast"/>
              <w:ind w:left="283"/>
            </w:pPr>
            <w:r w:rsidRPr="00591BF7">
              <w:rPr>
                <w:rFonts w:ascii="Calibri" w:hAnsi="Calibri" w:cs="Calibri"/>
              </w:rPr>
              <w:t>Казахстан</w:t>
            </w:r>
          </w:p>
        </w:tc>
        <w:tc>
          <w:tcPr>
            <w:tcW w:w="1701" w:type="dxa"/>
            <w:tcBorders>
              <w:top w:val="nil"/>
              <w:bottom w:val="nil"/>
            </w:tcBorders>
          </w:tcPr>
          <w:p w:rsidR="00591BF7" w:rsidRPr="00591BF7" w:rsidRDefault="00591BF7">
            <w:pPr>
              <w:spacing w:after="1" w:line="220" w:lineRule="atLeast"/>
              <w:jc w:val="center"/>
            </w:pPr>
            <w:r w:rsidRPr="00591BF7">
              <w:rPr>
                <w:rFonts w:ascii="Calibri" w:hAnsi="Calibri" w:cs="Calibri"/>
              </w:rPr>
              <w:t>KZ</w:t>
            </w:r>
          </w:p>
        </w:tc>
        <w:tc>
          <w:tcPr>
            <w:tcW w:w="4747" w:type="dxa"/>
            <w:tcBorders>
              <w:top w:val="nil"/>
              <w:bottom w:val="nil"/>
            </w:tcBorders>
          </w:tcPr>
          <w:p w:rsidR="00591BF7" w:rsidRPr="00591BF7" w:rsidRDefault="00591BF7">
            <w:pPr>
              <w:spacing w:after="1" w:line="220" w:lineRule="atLeast"/>
              <w:ind w:left="283"/>
            </w:pPr>
            <w:r w:rsidRPr="00591BF7">
              <w:rPr>
                <w:rFonts w:ascii="Calibri" w:hAnsi="Calibri" w:cs="Calibri"/>
              </w:rPr>
              <w:t>Госстандарт Республики Казахстан</w:t>
            </w:r>
          </w:p>
        </w:tc>
      </w:tr>
      <w:tr w:rsidR="00591BF7" w:rsidRPr="00591BF7">
        <w:tblPrEx>
          <w:tblBorders>
            <w:insideH w:val="none" w:sz="0" w:space="0" w:color="auto"/>
          </w:tblBorders>
        </w:tblPrEx>
        <w:tc>
          <w:tcPr>
            <w:tcW w:w="2608" w:type="dxa"/>
            <w:tcBorders>
              <w:top w:val="nil"/>
              <w:bottom w:val="nil"/>
            </w:tcBorders>
          </w:tcPr>
          <w:p w:rsidR="00591BF7" w:rsidRPr="00591BF7" w:rsidRDefault="00591BF7">
            <w:pPr>
              <w:spacing w:after="1" w:line="220" w:lineRule="atLeast"/>
              <w:ind w:left="283"/>
            </w:pPr>
            <w:r w:rsidRPr="00591BF7">
              <w:rPr>
                <w:rFonts w:ascii="Calibri" w:hAnsi="Calibri" w:cs="Calibri"/>
              </w:rPr>
              <w:t>Киргизия</w:t>
            </w:r>
          </w:p>
        </w:tc>
        <w:tc>
          <w:tcPr>
            <w:tcW w:w="1701" w:type="dxa"/>
            <w:tcBorders>
              <w:top w:val="nil"/>
              <w:bottom w:val="nil"/>
            </w:tcBorders>
          </w:tcPr>
          <w:p w:rsidR="00591BF7" w:rsidRPr="00591BF7" w:rsidRDefault="00591BF7">
            <w:pPr>
              <w:spacing w:after="1" w:line="220" w:lineRule="atLeast"/>
              <w:jc w:val="center"/>
            </w:pPr>
            <w:r w:rsidRPr="00591BF7">
              <w:rPr>
                <w:rFonts w:ascii="Calibri" w:hAnsi="Calibri" w:cs="Calibri"/>
              </w:rPr>
              <w:t>KG</w:t>
            </w:r>
          </w:p>
        </w:tc>
        <w:tc>
          <w:tcPr>
            <w:tcW w:w="4747" w:type="dxa"/>
            <w:tcBorders>
              <w:top w:val="nil"/>
              <w:bottom w:val="nil"/>
            </w:tcBorders>
          </w:tcPr>
          <w:p w:rsidR="00591BF7" w:rsidRPr="00591BF7" w:rsidRDefault="00591BF7">
            <w:pPr>
              <w:spacing w:after="1" w:line="220" w:lineRule="atLeast"/>
              <w:ind w:left="283"/>
            </w:pPr>
            <w:proofErr w:type="spellStart"/>
            <w:r w:rsidRPr="00591BF7">
              <w:rPr>
                <w:rFonts w:ascii="Calibri" w:hAnsi="Calibri" w:cs="Calibri"/>
              </w:rPr>
              <w:t>Кыргызстандарт</w:t>
            </w:r>
            <w:proofErr w:type="spellEnd"/>
          </w:p>
        </w:tc>
      </w:tr>
      <w:tr w:rsidR="00591BF7" w:rsidRPr="00591BF7">
        <w:tblPrEx>
          <w:tblBorders>
            <w:insideH w:val="none" w:sz="0" w:space="0" w:color="auto"/>
          </w:tblBorders>
        </w:tblPrEx>
        <w:tc>
          <w:tcPr>
            <w:tcW w:w="2608" w:type="dxa"/>
            <w:tcBorders>
              <w:top w:val="nil"/>
              <w:bottom w:val="nil"/>
            </w:tcBorders>
          </w:tcPr>
          <w:p w:rsidR="00591BF7" w:rsidRPr="00591BF7" w:rsidRDefault="00591BF7">
            <w:pPr>
              <w:spacing w:after="1" w:line="220" w:lineRule="atLeast"/>
              <w:ind w:left="283"/>
            </w:pPr>
            <w:r w:rsidRPr="00591BF7">
              <w:rPr>
                <w:rFonts w:ascii="Calibri" w:hAnsi="Calibri" w:cs="Calibri"/>
              </w:rPr>
              <w:t>Молдова</w:t>
            </w:r>
          </w:p>
        </w:tc>
        <w:tc>
          <w:tcPr>
            <w:tcW w:w="1701" w:type="dxa"/>
            <w:tcBorders>
              <w:top w:val="nil"/>
              <w:bottom w:val="nil"/>
            </w:tcBorders>
          </w:tcPr>
          <w:p w:rsidR="00591BF7" w:rsidRPr="00591BF7" w:rsidRDefault="00591BF7">
            <w:pPr>
              <w:spacing w:after="1" w:line="220" w:lineRule="atLeast"/>
              <w:jc w:val="center"/>
            </w:pPr>
            <w:r w:rsidRPr="00591BF7">
              <w:rPr>
                <w:rFonts w:ascii="Calibri" w:hAnsi="Calibri" w:cs="Calibri"/>
              </w:rPr>
              <w:t>MD</w:t>
            </w:r>
          </w:p>
        </w:tc>
        <w:tc>
          <w:tcPr>
            <w:tcW w:w="4747" w:type="dxa"/>
            <w:tcBorders>
              <w:top w:val="nil"/>
              <w:bottom w:val="nil"/>
            </w:tcBorders>
          </w:tcPr>
          <w:p w:rsidR="00591BF7" w:rsidRPr="00591BF7" w:rsidRDefault="00591BF7">
            <w:pPr>
              <w:spacing w:after="1" w:line="220" w:lineRule="atLeast"/>
              <w:ind w:left="283"/>
            </w:pPr>
            <w:r w:rsidRPr="00591BF7">
              <w:rPr>
                <w:rFonts w:ascii="Calibri" w:hAnsi="Calibri" w:cs="Calibri"/>
              </w:rPr>
              <w:t>Институт стандартизации Молдовы</w:t>
            </w:r>
          </w:p>
        </w:tc>
      </w:tr>
      <w:tr w:rsidR="00591BF7" w:rsidRPr="00591BF7">
        <w:tblPrEx>
          <w:tblBorders>
            <w:insideH w:val="none" w:sz="0" w:space="0" w:color="auto"/>
          </w:tblBorders>
        </w:tblPrEx>
        <w:tc>
          <w:tcPr>
            <w:tcW w:w="2608" w:type="dxa"/>
            <w:tcBorders>
              <w:top w:val="nil"/>
              <w:bottom w:val="nil"/>
            </w:tcBorders>
          </w:tcPr>
          <w:p w:rsidR="00591BF7" w:rsidRPr="00591BF7" w:rsidRDefault="00591BF7">
            <w:pPr>
              <w:spacing w:after="1" w:line="220" w:lineRule="atLeast"/>
              <w:ind w:left="283"/>
            </w:pPr>
            <w:r w:rsidRPr="00591BF7">
              <w:rPr>
                <w:rFonts w:ascii="Calibri" w:hAnsi="Calibri" w:cs="Calibri"/>
              </w:rPr>
              <w:t>Россия</w:t>
            </w:r>
          </w:p>
        </w:tc>
        <w:tc>
          <w:tcPr>
            <w:tcW w:w="1701" w:type="dxa"/>
            <w:tcBorders>
              <w:top w:val="nil"/>
              <w:bottom w:val="nil"/>
            </w:tcBorders>
          </w:tcPr>
          <w:p w:rsidR="00591BF7" w:rsidRPr="00591BF7" w:rsidRDefault="00591BF7">
            <w:pPr>
              <w:spacing w:after="1" w:line="220" w:lineRule="atLeast"/>
              <w:jc w:val="center"/>
            </w:pPr>
            <w:r w:rsidRPr="00591BF7">
              <w:rPr>
                <w:rFonts w:ascii="Calibri" w:hAnsi="Calibri" w:cs="Calibri"/>
              </w:rPr>
              <w:t>RU</w:t>
            </w:r>
          </w:p>
        </w:tc>
        <w:tc>
          <w:tcPr>
            <w:tcW w:w="4747" w:type="dxa"/>
            <w:tcBorders>
              <w:top w:val="nil"/>
              <w:bottom w:val="nil"/>
            </w:tcBorders>
          </w:tcPr>
          <w:p w:rsidR="00591BF7" w:rsidRPr="00591BF7" w:rsidRDefault="00591BF7">
            <w:pPr>
              <w:spacing w:after="1" w:line="220" w:lineRule="atLeast"/>
              <w:ind w:left="283"/>
            </w:pPr>
            <w:proofErr w:type="spellStart"/>
            <w:r w:rsidRPr="00591BF7">
              <w:rPr>
                <w:rFonts w:ascii="Calibri" w:hAnsi="Calibri" w:cs="Calibri"/>
              </w:rPr>
              <w:t>Росстандарт</w:t>
            </w:r>
            <w:proofErr w:type="spellEnd"/>
          </w:p>
        </w:tc>
      </w:tr>
      <w:tr w:rsidR="00591BF7" w:rsidRPr="00591BF7">
        <w:tblPrEx>
          <w:tblBorders>
            <w:insideH w:val="none" w:sz="0" w:space="0" w:color="auto"/>
          </w:tblBorders>
        </w:tblPrEx>
        <w:tc>
          <w:tcPr>
            <w:tcW w:w="2608" w:type="dxa"/>
            <w:tcBorders>
              <w:top w:val="nil"/>
              <w:bottom w:val="nil"/>
            </w:tcBorders>
          </w:tcPr>
          <w:p w:rsidR="00591BF7" w:rsidRPr="00591BF7" w:rsidRDefault="00591BF7">
            <w:pPr>
              <w:spacing w:after="1" w:line="220" w:lineRule="atLeast"/>
              <w:ind w:left="283"/>
            </w:pPr>
            <w:r w:rsidRPr="00591BF7">
              <w:rPr>
                <w:rFonts w:ascii="Calibri" w:hAnsi="Calibri" w:cs="Calibri"/>
              </w:rPr>
              <w:t>Таджикистан</w:t>
            </w:r>
          </w:p>
        </w:tc>
        <w:tc>
          <w:tcPr>
            <w:tcW w:w="1701" w:type="dxa"/>
            <w:tcBorders>
              <w:top w:val="nil"/>
              <w:bottom w:val="nil"/>
            </w:tcBorders>
          </w:tcPr>
          <w:p w:rsidR="00591BF7" w:rsidRPr="00591BF7" w:rsidRDefault="00591BF7">
            <w:pPr>
              <w:spacing w:after="1" w:line="220" w:lineRule="atLeast"/>
              <w:jc w:val="center"/>
            </w:pPr>
            <w:r w:rsidRPr="00591BF7">
              <w:rPr>
                <w:rFonts w:ascii="Calibri" w:hAnsi="Calibri" w:cs="Calibri"/>
              </w:rPr>
              <w:t>TJ</w:t>
            </w:r>
          </w:p>
        </w:tc>
        <w:tc>
          <w:tcPr>
            <w:tcW w:w="4747" w:type="dxa"/>
            <w:tcBorders>
              <w:top w:val="nil"/>
              <w:bottom w:val="nil"/>
            </w:tcBorders>
          </w:tcPr>
          <w:p w:rsidR="00591BF7" w:rsidRPr="00591BF7" w:rsidRDefault="00591BF7">
            <w:pPr>
              <w:spacing w:after="1" w:line="220" w:lineRule="atLeast"/>
              <w:ind w:left="283"/>
            </w:pPr>
            <w:proofErr w:type="spellStart"/>
            <w:r w:rsidRPr="00591BF7">
              <w:rPr>
                <w:rFonts w:ascii="Calibri" w:hAnsi="Calibri" w:cs="Calibri"/>
              </w:rPr>
              <w:t>Таджикстандарт</w:t>
            </w:r>
            <w:proofErr w:type="spellEnd"/>
          </w:p>
        </w:tc>
      </w:tr>
      <w:tr w:rsidR="00591BF7" w:rsidRPr="00591BF7">
        <w:tblPrEx>
          <w:tblBorders>
            <w:insideH w:val="none" w:sz="0" w:space="0" w:color="auto"/>
          </w:tblBorders>
        </w:tblPrEx>
        <w:tc>
          <w:tcPr>
            <w:tcW w:w="2608" w:type="dxa"/>
            <w:tcBorders>
              <w:top w:val="nil"/>
              <w:bottom w:val="nil"/>
            </w:tcBorders>
          </w:tcPr>
          <w:p w:rsidR="00591BF7" w:rsidRPr="00591BF7" w:rsidRDefault="00591BF7">
            <w:pPr>
              <w:spacing w:after="1" w:line="220" w:lineRule="atLeast"/>
              <w:ind w:left="283"/>
            </w:pPr>
            <w:r w:rsidRPr="00591BF7">
              <w:rPr>
                <w:rFonts w:ascii="Calibri" w:hAnsi="Calibri" w:cs="Calibri"/>
              </w:rPr>
              <w:t>Узбекистан</w:t>
            </w:r>
          </w:p>
        </w:tc>
        <w:tc>
          <w:tcPr>
            <w:tcW w:w="1701" w:type="dxa"/>
            <w:tcBorders>
              <w:top w:val="nil"/>
              <w:bottom w:val="nil"/>
            </w:tcBorders>
          </w:tcPr>
          <w:p w:rsidR="00591BF7" w:rsidRPr="00591BF7" w:rsidRDefault="00591BF7">
            <w:pPr>
              <w:spacing w:after="1" w:line="220" w:lineRule="atLeast"/>
              <w:jc w:val="center"/>
            </w:pPr>
            <w:r w:rsidRPr="00591BF7">
              <w:rPr>
                <w:rFonts w:ascii="Calibri" w:hAnsi="Calibri" w:cs="Calibri"/>
              </w:rPr>
              <w:t>UZ</w:t>
            </w:r>
          </w:p>
        </w:tc>
        <w:tc>
          <w:tcPr>
            <w:tcW w:w="4747" w:type="dxa"/>
            <w:tcBorders>
              <w:top w:val="nil"/>
              <w:bottom w:val="nil"/>
            </w:tcBorders>
          </w:tcPr>
          <w:p w:rsidR="00591BF7" w:rsidRPr="00591BF7" w:rsidRDefault="00591BF7">
            <w:pPr>
              <w:spacing w:after="1" w:line="220" w:lineRule="atLeast"/>
              <w:ind w:left="283"/>
            </w:pPr>
            <w:proofErr w:type="spellStart"/>
            <w:r w:rsidRPr="00591BF7">
              <w:rPr>
                <w:rFonts w:ascii="Calibri" w:hAnsi="Calibri" w:cs="Calibri"/>
              </w:rPr>
              <w:t>Узстандарт</w:t>
            </w:r>
            <w:proofErr w:type="spellEnd"/>
          </w:p>
        </w:tc>
      </w:tr>
      <w:tr w:rsidR="00591BF7" w:rsidRPr="00591BF7">
        <w:tblPrEx>
          <w:tblBorders>
            <w:insideH w:val="none" w:sz="0" w:space="0" w:color="auto"/>
          </w:tblBorders>
        </w:tblPrEx>
        <w:tc>
          <w:tcPr>
            <w:tcW w:w="2608" w:type="dxa"/>
            <w:tcBorders>
              <w:top w:val="nil"/>
              <w:bottom w:val="single" w:sz="4" w:space="0" w:color="auto"/>
            </w:tcBorders>
          </w:tcPr>
          <w:p w:rsidR="00591BF7" w:rsidRPr="00591BF7" w:rsidRDefault="00591BF7">
            <w:pPr>
              <w:spacing w:after="1" w:line="220" w:lineRule="atLeast"/>
              <w:ind w:left="283"/>
            </w:pPr>
            <w:r w:rsidRPr="00591BF7">
              <w:rPr>
                <w:rFonts w:ascii="Calibri" w:hAnsi="Calibri" w:cs="Calibri"/>
              </w:rPr>
              <w:t>Украина</w:t>
            </w:r>
          </w:p>
        </w:tc>
        <w:tc>
          <w:tcPr>
            <w:tcW w:w="1701" w:type="dxa"/>
            <w:tcBorders>
              <w:top w:val="nil"/>
              <w:bottom w:val="single" w:sz="4" w:space="0" w:color="auto"/>
            </w:tcBorders>
          </w:tcPr>
          <w:p w:rsidR="00591BF7" w:rsidRPr="00591BF7" w:rsidRDefault="00591BF7">
            <w:pPr>
              <w:spacing w:after="1" w:line="220" w:lineRule="atLeast"/>
              <w:jc w:val="center"/>
            </w:pPr>
            <w:r w:rsidRPr="00591BF7">
              <w:rPr>
                <w:rFonts w:ascii="Calibri" w:hAnsi="Calibri" w:cs="Calibri"/>
              </w:rPr>
              <w:t>UA</w:t>
            </w:r>
          </w:p>
        </w:tc>
        <w:tc>
          <w:tcPr>
            <w:tcW w:w="4747" w:type="dxa"/>
            <w:tcBorders>
              <w:top w:val="nil"/>
              <w:bottom w:val="single" w:sz="4" w:space="0" w:color="auto"/>
            </w:tcBorders>
          </w:tcPr>
          <w:p w:rsidR="00591BF7" w:rsidRPr="00591BF7" w:rsidRDefault="00591BF7">
            <w:pPr>
              <w:spacing w:after="1" w:line="220" w:lineRule="atLeast"/>
              <w:ind w:left="283"/>
            </w:pPr>
            <w:r w:rsidRPr="00591BF7">
              <w:rPr>
                <w:rFonts w:ascii="Calibri" w:hAnsi="Calibri" w:cs="Calibri"/>
              </w:rPr>
              <w:t>Минэкономразвития Украины</w:t>
            </w:r>
          </w:p>
        </w:tc>
      </w:tr>
    </w:tbl>
    <w:p w:rsidR="00591BF7" w:rsidRPr="00591BF7" w:rsidRDefault="00591BF7">
      <w:pPr>
        <w:spacing w:after="1" w:line="220" w:lineRule="atLeast"/>
        <w:jc w:val="both"/>
      </w:pPr>
    </w:p>
    <w:p w:rsidR="00591BF7" w:rsidRPr="00591BF7" w:rsidRDefault="00591BF7">
      <w:pPr>
        <w:spacing w:after="1" w:line="220" w:lineRule="atLeast"/>
        <w:ind w:firstLine="540"/>
        <w:jc w:val="both"/>
      </w:pPr>
      <w:r w:rsidRPr="00591BF7">
        <w:rPr>
          <w:rFonts w:ascii="Calibri" w:hAnsi="Calibri" w:cs="Calibri"/>
        </w:rPr>
        <w:t xml:space="preserve">4 </w:t>
      </w:r>
      <w:hyperlink r:id="rId8" w:history="1">
        <w:r w:rsidRPr="00591BF7">
          <w:rPr>
            <w:rFonts w:ascii="Calibri" w:hAnsi="Calibri" w:cs="Calibri"/>
          </w:rPr>
          <w:t>Приказом</w:t>
        </w:r>
      </w:hyperlink>
      <w:r w:rsidRPr="00591BF7">
        <w:rPr>
          <w:rFonts w:ascii="Calibri" w:hAnsi="Calibri" w:cs="Calibri"/>
        </w:rPr>
        <w:t xml:space="preserve"> Федерального агентства по техническому регулированию и метрологии от 17 апреля 2018 г. N 202-ст межгосударственный стандарт ГОСТ 17.4.4.02-2017 введен в действие в качестве национального стандарта Российской Федерации с 1 января 2019 г.</w:t>
      </w:r>
    </w:p>
    <w:p w:rsidR="00591BF7" w:rsidRPr="00591BF7" w:rsidRDefault="00591BF7">
      <w:pPr>
        <w:spacing w:before="220" w:after="1" w:line="220" w:lineRule="atLeast"/>
        <w:ind w:firstLine="540"/>
        <w:jc w:val="both"/>
      </w:pPr>
      <w:r w:rsidRPr="00591BF7">
        <w:rPr>
          <w:rFonts w:ascii="Calibri" w:hAnsi="Calibri" w:cs="Calibri"/>
        </w:rPr>
        <w:t xml:space="preserve">5 ВЗАМЕН </w:t>
      </w:r>
      <w:hyperlink r:id="rId9" w:history="1">
        <w:r w:rsidRPr="00591BF7">
          <w:rPr>
            <w:rFonts w:ascii="Calibri" w:hAnsi="Calibri" w:cs="Calibri"/>
          </w:rPr>
          <w:t>ГОСТ 17.4.4.02-84</w:t>
        </w:r>
      </w:hyperlink>
    </w:p>
    <w:p w:rsidR="00591BF7" w:rsidRPr="00591BF7" w:rsidRDefault="00591BF7">
      <w:pPr>
        <w:spacing w:after="1" w:line="220" w:lineRule="atLeast"/>
        <w:jc w:val="both"/>
      </w:pPr>
    </w:p>
    <w:p w:rsidR="00591BF7" w:rsidRPr="00591BF7" w:rsidRDefault="00591BF7">
      <w:pPr>
        <w:spacing w:after="1" w:line="220" w:lineRule="atLeast"/>
        <w:ind w:firstLine="540"/>
        <w:jc w:val="both"/>
      </w:pPr>
      <w:r w:rsidRPr="00591BF7">
        <w:rPr>
          <w:rFonts w:ascii="Calibri" w:hAnsi="Calibri" w:cs="Calibri"/>
        </w:rPr>
        <w:t>Информация об изменениях к настоящему стандарту публикуется в ежегодном информационном указателе "Национальные стандарты", а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ежемесячном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(www.gost.ru)</w:t>
      </w:r>
    </w:p>
    <w:p w:rsidR="00591BF7" w:rsidRPr="00591BF7" w:rsidRDefault="00591BF7">
      <w:pPr>
        <w:spacing w:after="1" w:line="220" w:lineRule="atLeast"/>
        <w:jc w:val="both"/>
      </w:pPr>
    </w:p>
    <w:p w:rsidR="00591BF7" w:rsidRPr="00591BF7" w:rsidRDefault="00591BF7">
      <w:pPr>
        <w:spacing w:after="1" w:line="220" w:lineRule="atLeast"/>
        <w:ind w:firstLine="540"/>
        <w:jc w:val="both"/>
        <w:outlineLvl w:val="1"/>
      </w:pPr>
      <w:r w:rsidRPr="00591BF7">
        <w:rPr>
          <w:rFonts w:ascii="Calibri" w:hAnsi="Calibri" w:cs="Calibri"/>
          <w:b/>
        </w:rPr>
        <w:t>1 Область применения</w:t>
      </w:r>
    </w:p>
    <w:p w:rsidR="00591BF7" w:rsidRPr="00591BF7" w:rsidRDefault="00591BF7">
      <w:pPr>
        <w:spacing w:after="1" w:line="220" w:lineRule="atLeast"/>
        <w:jc w:val="both"/>
      </w:pPr>
    </w:p>
    <w:p w:rsidR="00591BF7" w:rsidRPr="00591BF7" w:rsidRDefault="00591BF7">
      <w:pPr>
        <w:spacing w:after="1" w:line="220" w:lineRule="atLeast"/>
        <w:ind w:firstLine="540"/>
        <w:jc w:val="both"/>
      </w:pPr>
      <w:r w:rsidRPr="00591BF7">
        <w:rPr>
          <w:rFonts w:ascii="Calibri" w:hAnsi="Calibri" w:cs="Calibri"/>
        </w:rPr>
        <w:t xml:space="preserve">Настоящий стандарт распространяется на случаи общего и локального загрязнения почв, происшедшего в результате аварийных розливов и просыпки токсичных материалов, аварийных залповых выбросов вредных и токсичных веществ, разрывов канализационных коллекторов, разрушения дамб и </w:t>
      </w:r>
      <w:proofErr w:type="spellStart"/>
      <w:r w:rsidRPr="00591BF7">
        <w:rPr>
          <w:rFonts w:ascii="Calibri" w:hAnsi="Calibri" w:cs="Calibri"/>
        </w:rPr>
        <w:t>обваловок</w:t>
      </w:r>
      <w:proofErr w:type="spellEnd"/>
      <w:r w:rsidRPr="00591BF7">
        <w:rPr>
          <w:rFonts w:ascii="Calibri" w:hAnsi="Calibri" w:cs="Calibri"/>
        </w:rPr>
        <w:t xml:space="preserve"> </w:t>
      </w:r>
      <w:proofErr w:type="spellStart"/>
      <w:r w:rsidRPr="00591BF7">
        <w:rPr>
          <w:rFonts w:ascii="Calibri" w:hAnsi="Calibri" w:cs="Calibri"/>
        </w:rPr>
        <w:t>шламонакопителей</w:t>
      </w:r>
      <w:proofErr w:type="spellEnd"/>
      <w:r w:rsidRPr="00591BF7">
        <w:rPr>
          <w:rFonts w:ascii="Calibri" w:hAnsi="Calibri" w:cs="Calibri"/>
        </w:rPr>
        <w:t xml:space="preserve"> и в других аварийных ситуациях для установления факта наличия загрязнения.</w:t>
      </w:r>
    </w:p>
    <w:p w:rsidR="00591BF7" w:rsidRPr="00591BF7" w:rsidRDefault="00591BF7">
      <w:pPr>
        <w:spacing w:before="220" w:after="1" w:line="220" w:lineRule="atLeast"/>
        <w:ind w:firstLine="540"/>
        <w:jc w:val="both"/>
      </w:pPr>
      <w:r w:rsidRPr="00591BF7">
        <w:rPr>
          <w:rFonts w:ascii="Calibri" w:hAnsi="Calibri" w:cs="Calibri"/>
        </w:rPr>
        <w:t>Настоящий стандарт устанавливает методы отбора и подготовки проб почвы естественного и нарушенного сложения для химического, бактериологического и гельминтологического анализа.</w:t>
      </w:r>
    </w:p>
    <w:p w:rsidR="00591BF7" w:rsidRPr="00591BF7" w:rsidRDefault="00591BF7">
      <w:pPr>
        <w:spacing w:before="220" w:after="1" w:line="220" w:lineRule="atLeast"/>
        <w:ind w:firstLine="540"/>
        <w:jc w:val="both"/>
      </w:pPr>
      <w:r w:rsidRPr="00591BF7">
        <w:rPr>
          <w:rFonts w:ascii="Calibri" w:hAnsi="Calibri" w:cs="Calibri"/>
        </w:rPr>
        <w:t>Настоящий стандарт предназначен для контроля общего и локального загрязнения почв в районах воздействия промышленных, сельскохозяйственных, хозяйственно-бытовых и транспортных источников загрязнения, при оценке качественного состояния почв, а также при контроле состояния плодородного слоя, предназначенного для землевания малопродуктивных угодий и при осуществлении государственного экологического надзора.</w:t>
      </w:r>
    </w:p>
    <w:p w:rsidR="00591BF7" w:rsidRPr="00591BF7" w:rsidRDefault="00591BF7">
      <w:pPr>
        <w:spacing w:after="1" w:line="220" w:lineRule="atLeast"/>
        <w:jc w:val="both"/>
      </w:pPr>
    </w:p>
    <w:p w:rsidR="00591BF7" w:rsidRPr="00591BF7" w:rsidRDefault="00591BF7">
      <w:pPr>
        <w:spacing w:after="1" w:line="220" w:lineRule="atLeast"/>
        <w:ind w:firstLine="540"/>
        <w:jc w:val="both"/>
        <w:outlineLvl w:val="1"/>
      </w:pPr>
      <w:r w:rsidRPr="00591BF7">
        <w:rPr>
          <w:rFonts w:ascii="Calibri" w:hAnsi="Calibri" w:cs="Calibri"/>
          <w:b/>
        </w:rPr>
        <w:t>2 Нормативные ссылки</w:t>
      </w:r>
    </w:p>
    <w:p w:rsidR="00591BF7" w:rsidRPr="00591BF7" w:rsidRDefault="00591BF7">
      <w:pPr>
        <w:spacing w:after="1" w:line="220" w:lineRule="atLeast"/>
        <w:jc w:val="both"/>
      </w:pPr>
    </w:p>
    <w:p w:rsidR="00591BF7" w:rsidRPr="00591BF7" w:rsidRDefault="00591BF7">
      <w:pPr>
        <w:spacing w:after="1" w:line="220" w:lineRule="atLeast"/>
        <w:ind w:firstLine="540"/>
        <w:jc w:val="both"/>
      </w:pPr>
      <w:r w:rsidRPr="00591BF7">
        <w:rPr>
          <w:rFonts w:ascii="Calibri" w:hAnsi="Calibri" w:cs="Calibri"/>
        </w:rPr>
        <w:t>В настоящем стандарте использованы нормативные ссылки на следующие межгосударственные стандарты:</w:t>
      </w:r>
    </w:p>
    <w:p w:rsidR="00591BF7" w:rsidRPr="00591BF7" w:rsidRDefault="00591BF7">
      <w:pPr>
        <w:spacing w:before="220" w:after="1" w:line="220" w:lineRule="atLeast"/>
        <w:ind w:firstLine="540"/>
        <w:jc w:val="both"/>
      </w:pPr>
      <w:hyperlink r:id="rId10" w:history="1">
        <w:r w:rsidRPr="00591BF7">
          <w:rPr>
            <w:rFonts w:ascii="Calibri" w:hAnsi="Calibri" w:cs="Calibri"/>
          </w:rPr>
          <w:t>ГОСТ 17.4.2.01-81</w:t>
        </w:r>
      </w:hyperlink>
      <w:r w:rsidRPr="00591BF7">
        <w:rPr>
          <w:rFonts w:ascii="Calibri" w:hAnsi="Calibri" w:cs="Calibri"/>
        </w:rPr>
        <w:t xml:space="preserve"> Охрана природы. Почвы. Номенклатура показателей санитарного состояния</w:t>
      </w:r>
    </w:p>
    <w:p w:rsidR="00591BF7" w:rsidRPr="00591BF7" w:rsidRDefault="00591BF7">
      <w:pPr>
        <w:spacing w:before="220" w:after="1" w:line="220" w:lineRule="atLeast"/>
        <w:ind w:firstLine="540"/>
        <w:jc w:val="both"/>
      </w:pPr>
      <w:hyperlink r:id="rId11" w:history="1">
        <w:r w:rsidRPr="00591BF7">
          <w:rPr>
            <w:rFonts w:ascii="Calibri" w:hAnsi="Calibri" w:cs="Calibri"/>
          </w:rPr>
          <w:t>ГОСТ 17.4.2.02-83</w:t>
        </w:r>
      </w:hyperlink>
      <w:r w:rsidRPr="00591BF7">
        <w:rPr>
          <w:rFonts w:ascii="Calibri" w:hAnsi="Calibri" w:cs="Calibri"/>
        </w:rPr>
        <w:t xml:space="preserve"> Охрана природы. Почвы. Номенклатура показателей пригодности нарушенного плодородного слоя почв для землевания</w:t>
      </w:r>
    </w:p>
    <w:p w:rsidR="00591BF7" w:rsidRPr="00591BF7" w:rsidRDefault="00591BF7">
      <w:pPr>
        <w:spacing w:before="220" w:after="1" w:line="220" w:lineRule="atLeast"/>
        <w:ind w:firstLine="540"/>
        <w:jc w:val="both"/>
      </w:pPr>
      <w:hyperlink r:id="rId12" w:history="1">
        <w:r w:rsidRPr="00591BF7">
          <w:rPr>
            <w:rFonts w:ascii="Calibri" w:hAnsi="Calibri" w:cs="Calibri"/>
          </w:rPr>
          <w:t>ГОСТ 17.4.3.01-83</w:t>
        </w:r>
      </w:hyperlink>
      <w:r w:rsidRPr="00591BF7">
        <w:rPr>
          <w:rFonts w:ascii="Calibri" w:hAnsi="Calibri" w:cs="Calibri"/>
        </w:rPr>
        <w:t xml:space="preserve"> Охрана природы. Почвы. Общие требования к отбору проб</w:t>
      </w:r>
    </w:p>
    <w:p w:rsidR="00591BF7" w:rsidRPr="00591BF7" w:rsidRDefault="00591BF7">
      <w:pPr>
        <w:spacing w:before="220" w:after="1" w:line="220" w:lineRule="atLeast"/>
        <w:ind w:firstLine="540"/>
        <w:jc w:val="both"/>
      </w:pPr>
      <w:hyperlink r:id="rId13" w:history="1">
        <w:r w:rsidRPr="00591BF7">
          <w:rPr>
            <w:rFonts w:ascii="Calibri" w:hAnsi="Calibri" w:cs="Calibri"/>
          </w:rPr>
          <w:t>ГОСТ OIML R 76-1-2011</w:t>
        </w:r>
      </w:hyperlink>
      <w:r w:rsidRPr="00591BF7">
        <w:rPr>
          <w:rFonts w:ascii="Calibri" w:hAnsi="Calibri" w:cs="Calibri"/>
        </w:rPr>
        <w:t xml:space="preserve"> Государственная система обеспечения единства измерений. Весы неавтоматического действия. Часть 1. Метрологические и технические требования. Испытания</w:t>
      </w:r>
    </w:p>
    <w:p w:rsidR="00591BF7" w:rsidRPr="00591BF7" w:rsidRDefault="00591BF7">
      <w:pPr>
        <w:spacing w:before="220" w:after="1" w:line="220" w:lineRule="atLeast"/>
        <w:ind w:firstLine="540"/>
        <w:jc w:val="both"/>
      </w:pPr>
      <w:hyperlink r:id="rId14" w:history="1">
        <w:r w:rsidRPr="00591BF7">
          <w:rPr>
            <w:rFonts w:ascii="Calibri" w:hAnsi="Calibri" w:cs="Calibri"/>
          </w:rPr>
          <w:t>ГОСТ 892-89</w:t>
        </w:r>
      </w:hyperlink>
      <w:r w:rsidRPr="00591BF7">
        <w:rPr>
          <w:rFonts w:ascii="Calibri" w:hAnsi="Calibri" w:cs="Calibri"/>
        </w:rPr>
        <w:t xml:space="preserve"> Калька бумажная. Технические условия</w:t>
      </w:r>
    </w:p>
    <w:p w:rsidR="00591BF7" w:rsidRPr="00591BF7" w:rsidRDefault="00591BF7">
      <w:pPr>
        <w:spacing w:before="220" w:after="1" w:line="220" w:lineRule="atLeast"/>
        <w:ind w:firstLine="540"/>
        <w:jc w:val="both"/>
      </w:pPr>
      <w:hyperlink r:id="rId15" w:history="1">
        <w:r w:rsidRPr="00591BF7">
          <w:rPr>
            <w:rFonts w:ascii="Calibri" w:hAnsi="Calibri" w:cs="Calibri"/>
          </w:rPr>
          <w:t>ГОСТ 1341-97</w:t>
        </w:r>
      </w:hyperlink>
      <w:r w:rsidRPr="00591BF7">
        <w:rPr>
          <w:rFonts w:ascii="Calibri" w:hAnsi="Calibri" w:cs="Calibri"/>
        </w:rPr>
        <w:t xml:space="preserve"> Пергамент растительный. Технические условия</w:t>
      </w:r>
    </w:p>
    <w:p w:rsidR="00591BF7" w:rsidRPr="00591BF7" w:rsidRDefault="00591BF7">
      <w:pPr>
        <w:spacing w:before="220" w:after="1" w:line="220" w:lineRule="atLeast"/>
        <w:ind w:firstLine="540"/>
        <w:jc w:val="both"/>
      </w:pPr>
      <w:hyperlink r:id="rId16" w:history="1">
        <w:r w:rsidRPr="00591BF7">
          <w:rPr>
            <w:rFonts w:ascii="Calibri" w:hAnsi="Calibri" w:cs="Calibri"/>
          </w:rPr>
          <w:t>ГОСТ 1625-2016</w:t>
        </w:r>
      </w:hyperlink>
      <w:r w:rsidRPr="00591BF7">
        <w:rPr>
          <w:rFonts w:ascii="Calibri" w:hAnsi="Calibri" w:cs="Calibri"/>
        </w:rPr>
        <w:t xml:space="preserve"> Формалин технический. Технические условия</w:t>
      </w:r>
    </w:p>
    <w:p w:rsidR="00591BF7" w:rsidRPr="00591BF7" w:rsidRDefault="00591BF7">
      <w:pPr>
        <w:spacing w:before="220" w:after="1" w:line="220" w:lineRule="atLeast"/>
        <w:ind w:firstLine="540"/>
        <w:jc w:val="both"/>
      </w:pPr>
      <w:hyperlink r:id="rId17" w:history="1">
        <w:r w:rsidRPr="00591BF7">
          <w:rPr>
            <w:rFonts w:ascii="Calibri" w:hAnsi="Calibri" w:cs="Calibri"/>
          </w:rPr>
          <w:t>ГОСТ 3118-77</w:t>
        </w:r>
      </w:hyperlink>
      <w:r w:rsidRPr="00591BF7">
        <w:rPr>
          <w:rFonts w:ascii="Calibri" w:hAnsi="Calibri" w:cs="Calibri"/>
        </w:rPr>
        <w:t xml:space="preserve"> Реактивы. Кислота соляная. Технические условия</w:t>
      </w:r>
    </w:p>
    <w:p w:rsidR="00591BF7" w:rsidRPr="00591BF7" w:rsidRDefault="00591BF7">
      <w:pPr>
        <w:spacing w:before="220" w:after="1" w:line="220" w:lineRule="atLeast"/>
        <w:ind w:firstLine="540"/>
        <w:jc w:val="both"/>
      </w:pPr>
      <w:hyperlink r:id="rId18" w:history="1">
        <w:r w:rsidRPr="00591BF7">
          <w:rPr>
            <w:rFonts w:ascii="Calibri" w:hAnsi="Calibri" w:cs="Calibri"/>
          </w:rPr>
          <w:t>ГОСТ 3251-91</w:t>
        </w:r>
      </w:hyperlink>
      <w:r w:rsidRPr="00591BF7">
        <w:rPr>
          <w:rFonts w:ascii="Calibri" w:hAnsi="Calibri" w:cs="Calibri"/>
        </w:rPr>
        <w:t xml:space="preserve"> Клеенка подкладная резинотканевая. Технические условия</w:t>
      </w:r>
    </w:p>
    <w:p w:rsidR="00591BF7" w:rsidRPr="00591BF7" w:rsidRDefault="00591BF7">
      <w:pPr>
        <w:spacing w:before="220" w:after="1" w:line="220" w:lineRule="atLeast"/>
        <w:ind w:firstLine="540"/>
        <w:jc w:val="both"/>
      </w:pPr>
      <w:hyperlink r:id="rId19" w:history="1">
        <w:r w:rsidRPr="00591BF7">
          <w:rPr>
            <w:rFonts w:ascii="Calibri" w:hAnsi="Calibri" w:cs="Calibri"/>
          </w:rPr>
          <w:t>ГОСТ 4233-77</w:t>
        </w:r>
      </w:hyperlink>
      <w:r w:rsidRPr="00591BF7">
        <w:rPr>
          <w:rFonts w:ascii="Calibri" w:hAnsi="Calibri" w:cs="Calibri"/>
        </w:rPr>
        <w:t xml:space="preserve"> Реактивы. Натрий хлористый. Технические условия</w:t>
      </w:r>
    </w:p>
    <w:p w:rsidR="00591BF7" w:rsidRPr="00591BF7" w:rsidRDefault="00591BF7">
      <w:pPr>
        <w:spacing w:before="220" w:after="1" w:line="220" w:lineRule="atLeast"/>
        <w:ind w:firstLine="540"/>
        <w:jc w:val="both"/>
      </w:pPr>
      <w:hyperlink r:id="rId20" w:history="1">
        <w:r w:rsidRPr="00591BF7">
          <w:rPr>
            <w:rFonts w:ascii="Calibri" w:hAnsi="Calibri" w:cs="Calibri"/>
          </w:rPr>
          <w:t>ГОСТ 4328-77</w:t>
        </w:r>
      </w:hyperlink>
      <w:r w:rsidRPr="00591BF7">
        <w:rPr>
          <w:rFonts w:ascii="Calibri" w:hAnsi="Calibri" w:cs="Calibri"/>
        </w:rPr>
        <w:t xml:space="preserve"> Реактивы. Натрия гидроокись. Технические условия</w:t>
      </w:r>
    </w:p>
    <w:p w:rsidR="00591BF7" w:rsidRPr="00591BF7" w:rsidRDefault="00591BF7">
      <w:pPr>
        <w:spacing w:before="220" w:after="1" w:line="220" w:lineRule="atLeast"/>
        <w:ind w:firstLine="540"/>
        <w:jc w:val="both"/>
      </w:pPr>
      <w:hyperlink r:id="rId21" w:history="1">
        <w:r w:rsidRPr="00591BF7">
          <w:rPr>
            <w:rFonts w:ascii="Calibri" w:hAnsi="Calibri" w:cs="Calibri"/>
          </w:rPr>
          <w:t>ГОСТ 5180-2015</w:t>
        </w:r>
      </w:hyperlink>
      <w:r w:rsidRPr="00591BF7">
        <w:rPr>
          <w:rFonts w:ascii="Calibri" w:hAnsi="Calibri" w:cs="Calibri"/>
        </w:rPr>
        <w:t xml:space="preserve"> Грунты. Методы лабораторного определения физических характеристик</w:t>
      </w:r>
    </w:p>
    <w:p w:rsidR="00591BF7" w:rsidRPr="00591BF7" w:rsidRDefault="00591BF7">
      <w:pPr>
        <w:spacing w:before="220" w:after="1" w:line="220" w:lineRule="atLeast"/>
        <w:ind w:firstLine="540"/>
        <w:jc w:val="both"/>
      </w:pPr>
      <w:hyperlink r:id="rId22" w:history="1">
        <w:r w:rsidRPr="00591BF7">
          <w:rPr>
            <w:rFonts w:ascii="Calibri" w:hAnsi="Calibri" w:cs="Calibri"/>
          </w:rPr>
          <w:t>ГОСТ 6613-86</w:t>
        </w:r>
      </w:hyperlink>
      <w:r w:rsidRPr="00591BF7">
        <w:rPr>
          <w:rFonts w:ascii="Calibri" w:hAnsi="Calibri" w:cs="Calibri"/>
        </w:rPr>
        <w:t xml:space="preserve"> Сетки проволочные тканые с квадратными ячейками. Технические условия</w:t>
      </w:r>
    </w:p>
    <w:p w:rsidR="00591BF7" w:rsidRPr="00591BF7" w:rsidRDefault="00591BF7">
      <w:pPr>
        <w:spacing w:before="220" w:after="1" w:line="220" w:lineRule="atLeast"/>
        <w:ind w:firstLine="540"/>
        <w:jc w:val="both"/>
      </w:pPr>
      <w:hyperlink r:id="rId23" w:history="1">
        <w:r w:rsidRPr="00591BF7">
          <w:rPr>
            <w:rFonts w:ascii="Calibri" w:hAnsi="Calibri" w:cs="Calibri"/>
          </w:rPr>
          <w:t>ГОСТ 8273-75</w:t>
        </w:r>
      </w:hyperlink>
      <w:r w:rsidRPr="00591BF7">
        <w:rPr>
          <w:rFonts w:ascii="Calibri" w:hAnsi="Calibri" w:cs="Calibri"/>
        </w:rPr>
        <w:t xml:space="preserve"> Бумага оберточная. Технические условия</w:t>
      </w:r>
    </w:p>
    <w:p w:rsidR="00591BF7" w:rsidRPr="00591BF7" w:rsidRDefault="00591BF7">
      <w:pPr>
        <w:spacing w:before="220" w:after="1" w:line="220" w:lineRule="atLeast"/>
        <w:ind w:firstLine="540"/>
        <w:jc w:val="both"/>
      </w:pPr>
      <w:hyperlink r:id="rId24" w:history="1">
        <w:r w:rsidRPr="00591BF7">
          <w:rPr>
            <w:rFonts w:ascii="Calibri" w:hAnsi="Calibri" w:cs="Calibri"/>
          </w:rPr>
          <w:t>ГОСТ 9147-80</w:t>
        </w:r>
      </w:hyperlink>
      <w:r w:rsidRPr="00591BF7">
        <w:rPr>
          <w:rFonts w:ascii="Calibri" w:hAnsi="Calibri" w:cs="Calibri"/>
        </w:rPr>
        <w:t xml:space="preserve"> Посуда и оборудование </w:t>
      </w:r>
      <w:proofErr w:type="gramStart"/>
      <w:r w:rsidRPr="00591BF7">
        <w:rPr>
          <w:rFonts w:ascii="Calibri" w:hAnsi="Calibri" w:cs="Calibri"/>
        </w:rPr>
        <w:t>лабораторные</w:t>
      </w:r>
      <w:proofErr w:type="gramEnd"/>
      <w:r w:rsidRPr="00591BF7">
        <w:rPr>
          <w:rFonts w:ascii="Calibri" w:hAnsi="Calibri" w:cs="Calibri"/>
        </w:rPr>
        <w:t xml:space="preserve"> фарфоровые. Технические условия</w:t>
      </w:r>
    </w:p>
    <w:p w:rsidR="00591BF7" w:rsidRPr="00591BF7" w:rsidRDefault="00591BF7">
      <w:pPr>
        <w:spacing w:before="220" w:after="1" w:line="220" w:lineRule="atLeast"/>
        <w:ind w:firstLine="540"/>
        <w:jc w:val="both"/>
      </w:pPr>
      <w:hyperlink r:id="rId25" w:history="1">
        <w:r w:rsidRPr="00591BF7">
          <w:rPr>
            <w:rFonts w:ascii="Calibri" w:hAnsi="Calibri" w:cs="Calibri"/>
          </w:rPr>
          <w:t>ГОСТ 12302-2013</w:t>
        </w:r>
      </w:hyperlink>
      <w:r w:rsidRPr="00591BF7">
        <w:rPr>
          <w:rFonts w:ascii="Calibri" w:hAnsi="Calibri" w:cs="Calibri"/>
        </w:rPr>
        <w:t xml:space="preserve"> Пакеты из полимерных пленок и комбинированных материалов. Общие технические условия</w:t>
      </w:r>
    </w:p>
    <w:p w:rsidR="00591BF7" w:rsidRPr="00591BF7" w:rsidRDefault="00591BF7">
      <w:pPr>
        <w:spacing w:before="220" w:after="1" w:line="220" w:lineRule="atLeast"/>
        <w:ind w:firstLine="540"/>
        <w:jc w:val="both"/>
      </w:pPr>
      <w:hyperlink r:id="rId26" w:history="1">
        <w:r w:rsidRPr="00591BF7">
          <w:rPr>
            <w:rFonts w:ascii="Calibri" w:hAnsi="Calibri" w:cs="Calibri"/>
          </w:rPr>
          <w:t>ГОСТ 16317-87</w:t>
        </w:r>
      </w:hyperlink>
      <w:r w:rsidRPr="00591BF7">
        <w:rPr>
          <w:rFonts w:ascii="Calibri" w:hAnsi="Calibri" w:cs="Calibri"/>
        </w:rPr>
        <w:t xml:space="preserve"> Приборы холодильные электрические бытовые. Общие технические условия</w:t>
      </w:r>
    </w:p>
    <w:p w:rsidR="00591BF7" w:rsidRPr="00591BF7" w:rsidRDefault="00591BF7">
      <w:pPr>
        <w:spacing w:before="220" w:after="1" w:line="220" w:lineRule="atLeast"/>
        <w:ind w:firstLine="540"/>
        <w:jc w:val="both"/>
      </w:pPr>
      <w:hyperlink r:id="rId27" w:history="1">
        <w:r w:rsidRPr="00591BF7">
          <w:rPr>
            <w:rFonts w:ascii="Calibri" w:hAnsi="Calibri" w:cs="Calibri"/>
          </w:rPr>
          <w:t>ГОСТ 18300-87</w:t>
        </w:r>
      </w:hyperlink>
      <w:r w:rsidRPr="00591BF7">
        <w:rPr>
          <w:rFonts w:ascii="Calibri" w:hAnsi="Calibri" w:cs="Calibri"/>
        </w:rPr>
        <w:t xml:space="preserve"> &lt;*&gt; Спирт этиловый ректификованный технический. Технические условия</w:t>
      </w:r>
    </w:p>
    <w:p w:rsidR="00591BF7" w:rsidRPr="00591BF7" w:rsidRDefault="00591BF7">
      <w:pPr>
        <w:spacing w:before="220" w:after="1" w:line="220" w:lineRule="atLeast"/>
        <w:ind w:firstLine="540"/>
        <w:jc w:val="both"/>
      </w:pPr>
      <w:r w:rsidRPr="00591BF7">
        <w:rPr>
          <w:rFonts w:ascii="Calibri" w:hAnsi="Calibri" w:cs="Calibri"/>
        </w:rPr>
        <w:t>--------------------------------</w:t>
      </w:r>
    </w:p>
    <w:p w:rsidR="00591BF7" w:rsidRPr="00591BF7" w:rsidRDefault="00591BF7">
      <w:pPr>
        <w:spacing w:before="220" w:after="1" w:line="220" w:lineRule="atLeast"/>
        <w:ind w:firstLine="540"/>
        <w:jc w:val="both"/>
      </w:pPr>
      <w:r w:rsidRPr="00591BF7">
        <w:rPr>
          <w:rFonts w:ascii="Calibri" w:hAnsi="Calibri" w:cs="Calibri"/>
        </w:rPr>
        <w:t xml:space="preserve">&lt;*&gt; В Российской Федерации действует </w:t>
      </w:r>
      <w:hyperlink r:id="rId28" w:history="1">
        <w:r w:rsidRPr="00591BF7">
          <w:rPr>
            <w:rFonts w:ascii="Calibri" w:hAnsi="Calibri" w:cs="Calibri"/>
          </w:rPr>
          <w:t xml:space="preserve">ГОСТ </w:t>
        </w:r>
        <w:proofErr w:type="gramStart"/>
        <w:r w:rsidRPr="00591BF7">
          <w:rPr>
            <w:rFonts w:ascii="Calibri" w:hAnsi="Calibri" w:cs="Calibri"/>
          </w:rPr>
          <w:t>Р</w:t>
        </w:r>
        <w:proofErr w:type="gramEnd"/>
        <w:r w:rsidRPr="00591BF7">
          <w:rPr>
            <w:rFonts w:ascii="Calibri" w:hAnsi="Calibri" w:cs="Calibri"/>
          </w:rPr>
          <w:t xml:space="preserve"> 55878-2013</w:t>
        </w:r>
      </w:hyperlink>
      <w:r w:rsidRPr="00591BF7">
        <w:rPr>
          <w:rFonts w:ascii="Calibri" w:hAnsi="Calibri" w:cs="Calibri"/>
        </w:rPr>
        <w:t xml:space="preserve"> "Спирт этиловый технический гидролизный ректификованный. Технические условия".</w:t>
      </w:r>
    </w:p>
    <w:p w:rsidR="00591BF7" w:rsidRPr="00591BF7" w:rsidRDefault="00591BF7">
      <w:pPr>
        <w:spacing w:after="1" w:line="220" w:lineRule="atLeast"/>
        <w:jc w:val="both"/>
      </w:pPr>
    </w:p>
    <w:p w:rsidR="00591BF7" w:rsidRPr="00591BF7" w:rsidRDefault="00591BF7">
      <w:pPr>
        <w:spacing w:after="1" w:line="220" w:lineRule="atLeast"/>
        <w:ind w:firstLine="540"/>
        <w:jc w:val="both"/>
      </w:pPr>
      <w:hyperlink r:id="rId29" w:history="1">
        <w:r w:rsidRPr="00591BF7">
          <w:rPr>
            <w:rFonts w:ascii="Calibri" w:hAnsi="Calibri" w:cs="Calibri"/>
          </w:rPr>
          <w:t>ГОСТ 19126-2007</w:t>
        </w:r>
      </w:hyperlink>
      <w:r w:rsidRPr="00591BF7">
        <w:rPr>
          <w:rFonts w:ascii="Calibri" w:hAnsi="Calibri" w:cs="Calibri"/>
        </w:rPr>
        <w:t xml:space="preserve"> Инструменты медицинские металлические. Общие технические условия</w:t>
      </w:r>
    </w:p>
    <w:p w:rsidR="00591BF7" w:rsidRPr="00591BF7" w:rsidRDefault="00591BF7">
      <w:pPr>
        <w:spacing w:before="220" w:after="1" w:line="220" w:lineRule="atLeast"/>
        <w:ind w:firstLine="540"/>
        <w:jc w:val="both"/>
      </w:pPr>
      <w:hyperlink r:id="rId30" w:history="1">
        <w:r w:rsidRPr="00591BF7">
          <w:rPr>
            <w:rFonts w:ascii="Calibri" w:hAnsi="Calibri" w:cs="Calibri"/>
          </w:rPr>
          <w:t>ГОСТ 19596-87</w:t>
        </w:r>
      </w:hyperlink>
      <w:r w:rsidRPr="00591BF7">
        <w:rPr>
          <w:rFonts w:ascii="Calibri" w:hAnsi="Calibri" w:cs="Calibri"/>
        </w:rPr>
        <w:t xml:space="preserve"> Лопаты. Технические условия</w:t>
      </w:r>
    </w:p>
    <w:p w:rsidR="00591BF7" w:rsidRPr="00591BF7" w:rsidRDefault="00591BF7">
      <w:pPr>
        <w:spacing w:before="220" w:after="1" w:line="220" w:lineRule="atLeast"/>
        <w:ind w:firstLine="540"/>
        <w:jc w:val="both"/>
      </w:pPr>
      <w:r w:rsidRPr="00591BF7">
        <w:rPr>
          <w:rFonts w:ascii="Calibri" w:hAnsi="Calibri" w:cs="Calibri"/>
        </w:rPr>
        <w:t>ГОСТ 23707-95 Инструмент мелкий для обработки почвы. Технические условия</w:t>
      </w:r>
    </w:p>
    <w:p w:rsidR="00591BF7" w:rsidRPr="00591BF7" w:rsidRDefault="00591BF7">
      <w:pPr>
        <w:spacing w:before="220" w:after="1" w:line="220" w:lineRule="atLeast"/>
        <w:ind w:firstLine="540"/>
        <w:jc w:val="both"/>
      </w:pPr>
      <w:hyperlink r:id="rId31" w:history="1">
        <w:r w:rsidRPr="00591BF7">
          <w:rPr>
            <w:rFonts w:ascii="Calibri" w:hAnsi="Calibri" w:cs="Calibri"/>
          </w:rPr>
          <w:t>ГОСТ 25336-82</w:t>
        </w:r>
      </w:hyperlink>
      <w:r w:rsidRPr="00591BF7">
        <w:rPr>
          <w:rFonts w:ascii="Calibri" w:hAnsi="Calibri" w:cs="Calibri"/>
        </w:rPr>
        <w:t xml:space="preserve"> Посуда и оборудование </w:t>
      </w:r>
      <w:proofErr w:type="gramStart"/>
      <w:r w:rsidRPr="00591BF7">
        <w:rPr>
          <w:rFonts w:ascii="Calibri" w:hAnsi="Calibri" w:cs="Calibri"/>
        </w:rPr>
        <w:t>лабораторные</w:t>
      </w:r>
      <w:proofErr w:type="gramEnd"/>
      <w:r w:rsidRPr="00591BF7">
        <w:rPr>
          <w:rFonts w:ascii="Calibri" w:hAnsi="Calibri" w:cs="Calibri"/>
        </w:rPr>
        <w:t xml:space="preserve"> стеклянные. Типы, основные параметры и размеры</w:t>
      </w:r>
    </w:p>
    <w:p w:rsidR="00591BF7" w:rsidRPr="00591BF7" w:rsidRDefault="00591BF7">
      <w:pPr>
        <w:spacing w:before="220" w:after="1" w:line="220" w:lineRule="atLeast"/>
        <w:ind w:firstLine="540"/>
        <w:jc w:val="both"/>
      </w:pPr>
      <w:hyperlink r:id="rId32" w:history="1">
        <w:r w:rsidRPr="00591BF7">
          <w:rPr>
            <w:rFonts w:ascii="Calibri" w:hAnsi="Calibri" w:cs="Calibri"/>
          </w:rPr>
          <w:t>ГОСТ 30090-93</w:t>
        </w:r>
      </w:hyperlink>
      <w:r w:rsidRPr="00591BF7">
        <w:rPr>
          <w:rFonts w:ascii="Calibri" w:hAnsi="Calibri" w:cs="Calibri"/>
        </w:rPr>
        <w:t xml:space="preserve"> Мешки и мешочные ткани. Общие технические условия</w:t>
      </w:r>
    </w:p>
    <w:p w:rsidR="00591BF7" w:rsidRPr="00591BF7" w:rsidRDefault="00591BF7">
      <w:pPr>
        <w:spacing w:before="220" w:after="1" w:line="220" w:lineRule="atLeast"/>
        <w:ind w:firstLine="540"/>
        <w:jc w:val="both"/>
      </w:pPr>
      <w:hyperlink r:id="rId33" w:history="1">
        <w:r w:rsidRPr="00591BF7">
          <w:rPr>
            <w:rFonts w:ascii="Calibri" w:hAnsi="Calibri" w:cs="Calibri"/>
          </w:rPr>
          <w:t>ГОСТ 33781-2016</w:t>
        </w:r>
      </w:hyperlink>
      <w:r w:rsidRPr="00591BF7">
        <w:rPr>
          <w:rFonts w:ascii="Calibri" w:hAnsi="Calibri" w:cs="Calibri"/>
        </w:rPr>
        <w:t xml:space="preserve"> Упаковка потребительская из картона, бумаги и комбинированных материалов. Общие технические условия</w:t>
      </w:r>
    </w:p>
    <w:p w:rsidR="00591BF7" w:rsidRPr="00591BF7" w:rsidRDefault="00591BF7">
      <w:pPr>
        <w:spacing w:before="220" w:after="1" w:line="220" w:lineRule="atLeast"/>
        <w:ind w:firstLine="540"/>
        <w:jc w:val="both"/>
      </w:pPr>
      <w:proofErr w:type="gramStart"/>
      <w:r w:rsidRPr="00591BF7">
        <w:rPr>
          <w:rFonts w:ascii="Calibri" w:hAnsi="Calibri" w:cs="Calibri"/>
        </w:rPr>
        <w:lastRenderedPageBreak/>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w:t>
      </w:r>
      <w:proofErr w:type="gramEnd"/>
      <w:r w:rsidRPr="00591BF7">
        <w:rPr>
          <w:rFonts w:ascii="Calibri" w:hAnsi="Calibri" w:cs="Calibri"/>
        </w:rPr>
        <w:t xml:space="preserve"> Если заменен ссылочный стандарт, на который дана недатированная ссылка, то рекомендуется использовать действующую версию этого стандарта с учетом всех внесенных в данную версию изменений. Если заменен ссылочный стандарт, на который дана датированная ссылка, то рекомендуется использовать версию этого стандарта с указанным выше годом утверждения (принятия). Если после утверждения настоящего стандарта в ссылочный стандарт, на который дана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отменен без замены, то положение, в котором дана ссылка на него, рекомендуется применять в части, не затрагивающей эту ссылку.</w:t>
      </w:r>
    </w:p>
    <w:p w:rsidR="00591BF7" w:rsidRPr="00591BF7" w:rsidRDefault="00591BF7">
      <w:pPr>
        <w:spacing w:after="1" w:line="220" w:lineRule="atLeast"/>
        <w:jc w:val="both"/>
      </w:pPr>
    </w:p>
    <w:p w:rsidR="00591BF7" w:rsidRPr="00591BF7" w:rsidRDefault="00591BF7">
      <w:pPr>
        <w:spacing w:after="1" w:line="220" w:lineRule="atLeast"/>
        <w:ind w:firstLine="540"/>
        <w:jc w:val="both"/>
        <w:outlineLvl w:val="1"/>
      </w:pPr>
      <w:r w:rsidRPr="00591BF7">
        <w:rPr>
          <w:rFonts w:ascii="Calibri" w:hAnsi="Calibri" w:cs="Calibri"/>
          <w:b/>
        </w:rPr>
        <w:t>3 Аппаратура, материалы, реактивы</w:t>
      </w:r>
    </w:p>
    <w:p w:rsidR="00591BF7" w:rsidRPr="00591BF7" w:rsidRDefault="00591BF7">
      <w:pPr>
        <w:spacing w:after="1" w:line="220" w:lineRule="atLeast"/>
        <w:jc w:val="both"/>
      </w:pPr>
    </w:p>
    <w:p w:rsidR="00591BF7" w:rsidRPr="00591BF7" w:rsidRDefault="00591BF7">
      <w:pPr>
        <w:spacing w:after="1" w:line="220" w:lineRule="atLeast"/>
        <w:ind w:firstLine="540"/>
        <w:jc w:val="both"/>
      </w:pPr>
      <w:r w:rsidRPr="00591BF7">
        <w:rPr>
          <w:rFonts w:ascii="Calibri" w:hAnsi="Calibri" w:cs="Calibri"/>
        </w:rPr>
        <w:t xml:space="preserve">Лопаты по </w:t>
      </w:r>
      <w:hyperlink r:id="rId34" w:history="1">
        <w:r w:rsidRPr="00591BF7">
          <w:rPr>
            <w:rFonts w:ascii="Calibri" w:hAnsi="Calibri" w:cs="Calibri"/>
          </w:rPr>
          <w:t>ГОСТ 19596</w:t>
        </w:r>
      </w:hyperlink>
      <w:r w:rsidRPr="00591BF7">
        <w:rPr>
          <w:rFonts w:ascii="Calibri" w:hAnsi="Calibri" w:cs="Calibri"/>
        </w:rPr>
        <w:t>.</w:t>
      </w:r>
    </w:p>
    <w:p w:rsidR="00591BF7" w:rsidRPr="00591BF7" w:rsidRDefault="00591BF7">
      <w:pPr>
        <w:spacing w:before="220" w:after="1" w:line="220" w:lineRule="atLeast"/>
        <w:ind w:firstLine="540"/>
        <w:jc w:val="both"/>
      </w:pPr>
      <w:r w:rsidRPr="00591BF7">
        <w:rPr>
          <w:rFonts w:ascii="Calibri" w:hAnsi="Calibri" w:cs="Calibri"/>
        </w:rPr>
        <w:t>Ножи почвенные по ГОСТ 23707.</w:t>
      </w:r>
    </w:p>
    <w:p w:rsidR="00591BF7" w:rsidRPr="00591BF7" w:rsidRDefault="00591BF7">
      <w:pPr>
        <w:spacing w:before="220" w:after="1" w:line="220" w:lineRule="atLeast"/>
        <w:ind w:firstLine="540"/>
        <w:jc w:val="both"/>
      </w:pPr>
      <w:r w:rsidRPr="00591BF7">
        <w:rPr>
          <w:rFonts w:ascii="Calibri" w:hAnsi="Calibri" w:cs="Calibri"/>
        </w:rPr>
        <w:t>Ножи из полиэтилена или полистирола по технической документации.</w:t>
      </w:r>
    </w:p>
    <w:p w:rsidR="00591BF7" w:rsidRPr="00591BF7" w:rsidRDefault="00591BF7">
      <w:pPr>
        <w:spacing w:before="220" w:after="1" w:line="220" w:lineRule="atLeast"/>
        <w:ind w:firstLine="540"/>
        <w:jc w:val="both"/>
      </w:pPr>
      <w:r w:rsidRPr="00591BF7">
        <w:rPr>
          <w:rFonts w:ascii="Calibri" w:hAnsi="Calibri" w:cs="Calibri"/>
        </w:rPr>
        <w:t>Буры почвенные по технической документации.</w:t>
      </w:r>
    </w:p>
    <w:p w:rsidR="00591BF7" w:rsidRPr="00591BF7" w:rsidRDefault="00591BF7">
      <w:pPr>
        <w:spacing w:before="220" w:after="1" w:line="220" w:lineRule="atLeast"/>
        <w:ind w:firstLine="540"/>
        <w:jc w:val="both"/>
      </w:pPr>
      <w:r w:rsidRPr="00591BF7">
        <w:rPr>
          <w:rFonts w:ascii="Calibri" w:hAnsi="Calibri" w:cs="Calibri"/>
        </w:rPr>
        <w:t xml:space="preserve">Холодильник, поддерживающий температуру от 4 °C до 6 °C по </w:t>
      </w:r>
      <w:hyperlink r:id="rId35" w:history="1">
        <w:r w:rsidRPr="00591BF7">
          <w:rPr>
            <w:rFonts w:ascii="Calibri" w:hAnsi="Calibri" w:cs="Calibri"/>
          </w:rPr>
          <w:t>ГОСТ 16317</w:t>
        </w:r>
      </w:hyperlink>
      <w:r w:rsidRPr="00591BF7">
        <w:rPr>
          <w:rFonts w:ascii="Calibri" w:hAnsi="Calibri" w:cs="Calibri"/>
        </w:rPr>
        <w:t>.</w:t>
      </w:r>
    </w:p>
    <w:p w:rsidR="00591BF7" w:rsidRPr="00591BF7" w:rsidRDefault="00591BF7">
      <w:pPr>
        <w:spacing w:before="220" w:after="1" w:line="220" w:lineRule="atLeast"/>
        <w:ind w:firstLine="540"/>
        <w:jc w:val="both"/>
      </w:pPr>
      <w:r w:rsidRPr="00591BF7">
        <w:rPr>
          <w:rFonts w:ascii="Calibri" w:hAnsi="Calibri" w:cs="Calibri"/>
        </w:rPr>
        <w:t>Холодильники-сумки по технической документации.</w:t>
      </w:r>
    </w:p>
    <w:p w:rsidR="00591BF7" w:rsidRPr="00591BF7" w:rsidRDefault="00591BF7">
      <w:pPr>
        <w:spacing w:before="220" w:after="1" w:line="220" w:lineRule="atLeast"/>
        <w:ind w:firstLine="540"/>
        <w:jc w:val="both"/>
      </w:pPr>
      <w:r w:rsidRPr="00591BF7">
        <w:rPr>
          <w:rFonts w:ascii="Calibri" w:hAnsi="Calibri" w:cs="Calibri"/>
        </w:rPr>
        <w:t xml:space="preserve">Весы лабораторные общего назначения с предельной нагрузкой 200 и 1000 г по </w:t>
      </w:r>
      <w:hyperlink r:id="rId36" w:history="1">
        <w:r w:rsidRPr="00591BF7">
          <w:rPr>
            <w:rFonts w:ascii="Calibri" w:hAnsi="Calibri" w:cs="Calibri"/>
          </w:rPr>
          <w:t>ГОСТ OIML R 76-1</w:t>
        </w:r>
      </w:hyperlink>
      <w:r w:rsidRPr="00591BF7">
        <w:rPr>
          <w:rFonts w:ascii="Calibri" w:hAnsi="Calibri" w:cs="Calibri"/>
        </w:rPr>
        <w:t>.</w:t>
      </w:r>
    </w:p>
    <w:p w:rsidR="00591BF7" w:rsidRPr="00591BF7" w:rsidRDefault="00591BF7">
      <w:pPr>
        <w:spacing w:before="220" w:after="1" w:line="220" w:lineRule="atLeast"/>
        <w:ind w:firstLine="540"/>
        <w:jc w:val="both"/>
      </w:pPr>
      <w:proofErr w:type="gramStart"/>
      <w:r w:rsidRPr="00591BF7">
        <w:rPr>
          <w:rFonts w:ascii="Calibri" w:hAnsi="Calibri" w:cs="Calibri"/>
        </w:rPr>
        <w:t>Кюветы</w:t>
      </w:r>
      <w:proofErr w:type="gramEnd"/>
      <w:r w:rsidRPr="00591BF7">
        <w:rPr>
          <w:rFonts w:ascii="Calibri" w:hAnsi="Calibri" w:cs="Calibri"/>
        </w:rPr>
        <w:t xml:space="preserve"> эмалированные по технической документации.</w:t>
      </w:r>
    </w:p>
    <w:p w:rsidR="00591BF7" w:rsidRPr="00591BF7" w:rsidRDefault="00591BF7">
      <w:pPr>
        <w:spacing w:before="220" w:after="1" w:line="220" w:lineRule="atLeast"/>
        <w:ind w:firstLine="540"/>
        <w:jc w:val="both"/>
      </w:pPr>
      <w:r w:rsidRPr="00591BF7">
        <w:rPr>
          <w:rFonts w:ascii="Calibri" w:hAnsi="Calibri" w:cs="Calibri"/>
        </w:rPr>
        <w:t xml:space="preserve">Кристаллизаторы стеклянные по </w:t>
      </w:r>
      <w:hyperlink r:id="rId37" w:history="1">
        <w:r w:rsidRPr="00591BF7">
          <w:rPr>
            <w:rFonts w:ascii="Calibri" w:hAnsi="Calibri" w:cs="Calibri"/>
          </w:rPr>
          <w:t>ГОСТ 25336</w:t>
        </w:r>
      </w:hyperlink>
      <w:r w:rsidRPr="00591BF7">
        <w:rPr>
          <w:rFonts w:ascii="Calibri" w:hAnsi="Calibri" w:cs="Calibri"/>
        </w:rPr>
        <w:t>.</w:t>
      </w:r>
    </w:p>
    <w:p w:rsidR="00591BF7" w:rsidRPr="00591BF7" w:rsidRDefault="00591BF7">
      <w:pPr>
        <w:spacing w:before="220" w:after="1" w:line="220" w:lineRule="atLeast"/>
        <w:ind w:firstLine="540"/>
        <w:jc w:val="both"/>
      </w:pPr>
      <w:r w:rsidRPr="00591BF7">
        <w:rPr>
          <w:rFonts w:ascii="Calibri" w:hAnsi="Calibri" w:cs="Calibri"/>
        </w:rPr>
        <w:t xml:space="preserve">Сита почвенные с сеткой 0,25; 0,5; 1; 3 мм по </w:t>
      </w:r>
      <w:hyperlink r:id="rId38" w:history="1">
        <w:r w:rsidRPr="00591BF7">
          <w:rPr>
            <w:rFonts w:ascii="Calibri" w:hAnsi="Calibri" w:cs="Calibri"/>
          </w:rPr>
          <w:t>ГОСТ 6613</w:t>
        </w:r>
      </w:hyperlink>
      <w:r w:rsidRPr="00591BF7">
        <w:rPr>
          <w:rFonts w:ascii="Calibri" w:hAnsi="Calibri" w:cs="Calibri"/>
        </w:rPr>
        <w:t>.</w:t>
      </w:r>
    </w:p>
    <w:p w:rsidR="00591BF7" w:rsidRPr="00591BF7" w:rsidRDefault="00591BF7">
      <w:pPr>
        <w:spacing w:before="220" w:after="1" w:line="220" w:lineRule="atLeast"/>
        <w:ind w:firstLine="540"/>
        <w:jc w:val="both"/>
      </w:pPr>
      <w:r w:rsidRPr="00591BF7">
        <w:rPr>
          <w:rFonts w:ascii="Calibri" w:hAnsi="Calibri" w:cs="Calibri"/>
        </w:rPr>
        <w:t xml:space="preserve">Спиртовки лабораторные стеклянные по </w:t>
      </w:r>
      <w:hyperlink r:id="rId39" w:history="1">
        <w:r w:rsidRPr="00591BF7">
          <w:rPr>
            <w:rFonts w:ascii="Calibri" w:hAnsi="Calibri" w:cs="Calibri"/>
          </w:rPr>
          <w:t>ГОСТ 25336</w:t>
        </w:r>
      </w:hyperlink>
      <w:r w:rsidRPr="00591BF7">
        <w:rPr>
          <w:rFonts w:ascii="Calibri" w:hAnsi="Calibri" w:cs="Calibri"/>
        </w:rPr>
        <w:t>.</w:t>
      </w:r>
    </w:p>
    <w:p w:rsidR="00591BF7" w:rsidRPr="00591BF7" w:rsidRDefault="00591BF7">
      <w:pPr>
        <w:spacing w:before="220" w:after="1" w:line="220" w:lineRule="atLeast"/>
        <w:ind w:firstLine="540"/>
        <w:jc w:val="both"/>
      </w:pPr>
      <w:r w:rsidRPr="00591BF7">
        <w:rPr>
          <w:rFonts w:ascii="Calibri" w:hAnsi="Calibri" w:cs="Calibri"/>
        </w:rPr>
        <w:t xml:space="preserve">Ступки и пестики фарфоровые по </w:t>
      </w:r>
      <w:hyperlink r:id="rId40" w:history="1">
        <w:r w:rsidRPr="00591BF7">
          <w:rPr>
            <w:rFonts w:ascii="Calibri" w:hAnsi="Calibri" w:cs="Calibri"/>
          </w:rPr>
          <w:t>ГОСТ 9147</w:t>
        </w:r>
      </w:hyperlink>
      <w:r w:rsidRPr="00591BF7">
        <w:rPr>
          <w:rFonts w:ascii="Calibri" w:hAnsi="Calibri" w:cs="Calibri"/>
        </w:rPr>
        <w:t>.</w:t>
      </w:r>
    </w:p>
    <w:p w:rsidR="00591BF7" w:rsidRPr="00591BF7" w:rsidRDefault="00591BF7">
      <w:pPr>
        <w:spacing w:before="220" w:after="1" w:line="220" w:lineRule="atLeast"/>
        <w:ind w:firstLine="540"/>
        <w:jc w:val="both"/>
      </w:pPr>
      <w:r w:rsidRPr="00591BF7">
        <w:rPr>
          <w:rFonts w:ascii="Calibri" w:hAnsi="Calibri" w:cs="Calibri"/>
        </w:rPr>
        <w:t>Ступки и пестики яшмовые, агатовые или из плавленого корунда по технической документации.</w:t>
      </w:r>
    </w:p>
    <w:p w:rsidR="00591BF7" w:rsidRPr="00591BF7" w:rsidRDefault="00591BF7">
      <w:pPr>
        <w:spacing w:before="220" w:after="1" w:line="220" w:lineRule="atLeast"/>
        <w:ind w:firstLine="540"/>
        <w:jc w:val="both"/>
      </w:pPr>
      <w:r w:rsidRPr="00591BF7">
        <w:rPr>
          <w:rFonts w:ascii="Calibri" w:hAnsi="Calibri" w:cs="Calibri"/>
        </w:rPr>
        <w:t>Флаконы или банки стеклянные широкогорлые с притертыми пробками вместимостью 300, 500, 800, 1000 см</w:t>
      </w:r>
      <w:r w:rsidRPr="00591BF7">
        <w:rPr>
          <w:rFonts w:ascii="Calibri" w:hAnsi="Calibri" w:cs="Calibri"/>
          <w:vertAlign w:val="superscript"/>
        </w:rPr>
        <w:t>3</w:t>
      </w:r>
      <w:r w:rsidRPr="00591BF7">
        <w:rPr>
          <w:rFonts w:ascii="Calibri" w:hAnsi="Calibri" w:cs="Calibri"/>
        </w:rPr>
        <w:t xml:space="preserve"> по технической документации.</w:t>
      </w:r>
    </w:p>
    <w:p w:rsidR="00591BF7" w:rsidRPr="00591BF7" w:rsidRDefault="00591BF7">
      <w:pPr>
        <w:spacing w:before="220" w:after="1" w:line="220" w:lineRule="atLeast"/>
        <w:ind w:firstLine="540"/>
        <w:jc w:val="both"/>
      </w:pPr>
      <w:r w:rsidRPr="00591BF7">
        <w:rPr>
          <w:rFonts w:ascii="Calibri" w:hAnsi="Calibri" w:cs="Calibri"/>
        </w:rPr>
        <w:t>Банки или коробки из пищевого полиэтилена или полистирола по технической документации.</w:t>
      </w:r>
    </w:p>
    <w:p w:rsidR="00591BF7" w:rsidRPr="00591BF7" w:rsidRDefault="00591BF7">
      <w:pPr>
        <w:spacing w:before="220" w:after="1" w:line="220" w:lineRule="atLeast"/>
        <w:ind w:firstLine="540"/>
        <w:jc w:val="both"/>
      </w:pPr>
      <w:r w:rsidRPr="00591BF7">
        <w:rPr>
          <w:rFonts w:ascii="Calibri" w:hAnsi="Calibri" w:cs="Calibri"/>
        </w:rPr>
        <w:t xml:space="preserve">Шпатели металлические по </w:t>
      </w:r>
      <w:hyperlink r:id="rId41" w:history="1">
        <w:r w:rsidRPr="00591BF7">
          <w:rPr>
            <w:rFonts w:ascii="Calibri" w:hAnsi="Calibri" w:cs="Calibri"/>
          </w:rPr>
          <w:t>ГОСТ 19126</w:t>
        </w:r>
      </w:hyperlink>
      <w:r w:rsidRPr="00591BF7">
        <w:rPr>
          <w:rFonts w:ascii="Calibri" w:hAnsi="Calibri" w:cs="Calibri"/>
        </w:rPr>
        <w:t>.</w:t>
      </w:r>
    </w:p>
    <w:p w:rsidR="00591BF7" w:rsidRPr="00591BF7" w:rsidRDefault="00591BF7">
      <w:pPr>
        <w:spacing w:before="220" w:after="1" w:line="220" w:lineRule="atLeast"/>
        <w:ind w:firstLine="540"/>
        <w:jc w:val="both"/>
      </w:pPr>
      <w:r w:rsidRPr="00591BF7">
        <w:rPr>
          <w:rFonts w:ascii="Calibri" w:hAnsi="Calibri" w:cs="Calibri"/>
        </w:rPr>
        <w:t xml:space="preserve">Шпатели пластмассовые по </w:t>
      </w:r>
      <w:hyperlink r:id="rId42" w:history="1">
        <w:r w:rsidRPr="00591BF7">
          <w:rPr>
            <w:rFonts w:ascii="Calibri" w:hAnsi="Calibri" w:cs="Calibri"/>
          </w:rPr>
          <w:t>ГОСТ 19126</w:t>
        </w:r>
      </w:hyperlink>
      <w:r w:rsidRPr="00591BF7">
        <w:rPr>
          <w:rFonts w:ascii="Calibri" w:hAnsi="Calibri" w:cs="Calibri"/>
        </w:rPr>
        <w:t>.</w:t>
      </w:r>
    </w:p>
    <w:p w:rsidR="00591BF7" w:rsidRPr="00591BF7" w:rsidRDefault="00591BF7">
      <w:pPr>
        <w:spacing w:before="220" w:after="1" w:line="220" w:lineRule="atLeast"/>
        <w:ind w:firstLine="540"/>
        <w:jc w:val="both"/>
      </w:pPr>
      <w:r w:rsidRPr="00591BF7">
        <w:rPr>
          <w:rFonts w:ascii="Calibri" w:hAnsi="Calibri" w:cs="Calibri"/>
        </w:rPr>
        <w:t>Совки по технической документации.</w:t>
      </w:r>
    </w:p>
    <w:p w:rsidR="00591BF7" w:rsidRPr="00591BF7" w:rsidRDefault="00591BF7">
      <w:pPr>
        <w:spacing w:before="220" w:after="1" w:line="220" w:lineRule="atLeast"/>
        <w:ind w:firstLine="540"/>
        <w:jc w:val="both"/>
      </w:pPr>
      <w:r w:rsidRPr="00591BF7">
        <w:rPr>
          <w:rFonts w:ascii="Calibri" w:hAnsi="Calibri" w:cs="Calibri"/>
        </w:rPr>
        <w:lastRenderedPageBreak/>
        <w:t xml:space="preserve">Бумага оберточная по </w:t>
      </w:r>
      <w:hyperlink r:id="rId43" w:history="1">
        <w:r w:rsidRPr="00591BF7">
          <w:rPr>
            <w:rFonts w:ascii="Calibri" w:hAnsi="Calibri" w:cs="Calibri"/>
          </w:rPr>
          <w:t>ГОСТ 8273</w:t>
        </w:r>
      </w:hyperlink>
      <w:r w:rsidRPr="00591BF7">
        <w:rPr>
          <w:rFonts w:ascii="Calibri" w:hAnsi="Calibri" w:cs="Calibri"/>
        </w:rPr>
        <w:t>.</w:t>
      </w:r>
    </w:p>
    <w:p w:rsidR="00591BF7" w:rsidRPr="00591BF7" w:rsidRDefault="00591BF7">
      <w:pPr>
        <w:spacing w:before="220" w:after="1" w:line="220" w:lineRule="atLeast"/>
        <w:ind w:firstLine="540"/>
        <w:jc w:val="both"/>
      </w:pPr>
      <w:r w:rsidRPr="00591BF7">
        <w:rPr>
          <w:rFonts w:ascii="Calibri" w:hAnsi="Calibri" w:cs="Calibri"/>
        </w:rPr>
        <w:t xml:space="preserve">Клеенка медицинская по </w:t>
      </w:r>
      <w:hyperlink r:id="rId44" w:history="1">
        <w:r w:rsidRPr="00591BF7">
          <w:rPr>
            <w:rFonts w:ascii="Calibri" w:hAnsi="Calibri" w:cs="Calibri"/>
          </w:rPr>
          <w:t>ГОСТ 3251</w:t>
        </w:r>
      </w:hyperlink>
      <w:r w:rsidRPr="00591BF7">
        <w:rPr>
          <w:rFonts w:ascii="Calibri" w:hAnsi="Calibri" w:cs="Calibri"/>
        </w:rPr>
        <w:t>.</w:t>
      </w:r>
    </w:p>
    <w:p w:rsidR="00591BF7" w:rsidRPr="00591BF7" w:rsidRDefault="00591BF7">
      <w:pPr>
        <w:spacing w:before="220" w:after="1" w:line="220" w:lineRule="atLeast"/>
        <w:ind w:firstLine="540"/>
        <w:jc w:val="both"/>
      </w:pPr>
      <w:r w:rsidRPr="00591BF7">
        <w:rPr>
          <w:rFonts w:ascii="Calibri" w:hAnsi="Calibri" w:cs="Calibri"/>
        </w:rPr>
        <w:t xml:space="preserve">Калька по </w:t>
      </w:r>
      <w:hyperlink r:id="rId45" w:history="1">
        <w:r w:rsidRPr="00591BF7">
          <w:rPr>
            <w:rFonts w:ascii="Calibri" w:hAnsi="Calibri" w:cs="Calibri"/>
          </w:rPr>
          <w:t>ГОСТ 892</w:t>
        </w:r>
      </w:hyperlink>
      <w:r w:rsidRPr="00591BF7">
        <w:rPr>
          <w:rFonts w:ascii="Calibri" w:hAnsi="Calibri" w:cs="Calibri"/>
        </w:rPr>
        <w:t>.</w:t>
      </w:r>
    </w:p>
    <w:p w:rsidR="00591BF7" w:rsidRPr="00591BF7" w:rsidRDefault="00591BF7">
      <w:pPr>
        <w:spacing w:before="220" w:after="1" w:line="220" w:lineRule="atLeast"/>
        <w:ind w:firstLine="540"/>
        <w:jc w:val="both"/>
      </w:pPr>
      <w:r w:rsidRPr="00591BF7">
        <w:rPr>
          <w:rFonts w:ascii="Calibri" w:hAnsi="Calibri" w:cs="Calibri"/>
        </w:rPr>
        <w:t xml:space="preserve">Мешочки тканевые по </w:t>
      </w:r>
      <w:hyperlink r:id="rId46" w:history="1">
        <w:r w:rsidRPr="00591BF7">
          <w:rPr>
            <w:rFonts w:ascii="Calibri" w:hAnsi="Calibri" w:cs="Calibri"/>
          </w:rPr>
          <w:t>ГОСТ 30090</w:t>
        </w:r>
      </w:hyperlink>
      <w:r w:rsidRPr="00591BF7">
        <w:rPr>
          <w:rFonts w:ascii="Calibri" w:hAnsi="Calibri" w:cs="Calibri"/>
        </w:rPr>
        <w:t>.</w:t>
      </w:r>
    </w:p>
    <w:p w:rsidR="00591BF7" w:rsidRPr="00591BF7" w:rsidRDefault="00591BF7">
      <w:pPr>
        <w:spacing w:before="220" w:after="1" w:line="220" w:lineRule="atLeast"/>
        <w:ind w:firstLine="540"/>
        <w:jc w:val="both"/>
      </w:pPr>
      <w:r w:rsidRPr="00591BF7">
        <w:rPr>
          <w:rFonts w:ascii="Calibri" w:hAnsi="Calibri" w:cs="Calibri"/>
        </w:rPr>
        <w:t xml:space="preserve">Пакеты и </w:t>
      </w:r>
      <w:proofErr w:type="gramStart"/>
      <w:r w:rsidRPr="00591BF7">
        <w:rPr>
          <w:rFonts w:ascii="Calibri" w:hAnsi="Calibri" w:cs="Calibri"/>
        </w:rPr>
        <w:t>пленка</w:t>
      </w:r>
      <w:proofErr w:type="gramEnd"/>
      <w:r w:rsidRPr="00591BF7">
        <w:rPr>
          <w:rFonts w:ascii="Calibri" w:hAnsi="Calibri" w:cs="Calibri"/>
        </w:rPr>
        <w:t xml:space="preserve"> полиэтиленовые по </w:t>
      </w:r>
      <w:hyperlink r:id="rId47" w:history="1">
        <w:r w:rsidRPr="00591BF7">
          <w:rPr>
            <w:rFonts w:ascii="Calibri" w:hAnsi="Calibri" w:cs="Calibri"/>
          </w:rPr>
          <w:t>ГОСТ 12302</w:t>
        </w:r>
      </w:hyperlink>
      <w:r w:rsidRPr="00591BF7">
        <w:rPr>
          <w:rFonts w:ascii="Calibri" w:hAnsi="Calibri" w:cs="Calibri"/>
        </w:rPr>
        <w:t>.</w:t>
      </w:r>
    </w:p>
    <w:p w:rsidR="00591BF7" w:rsidRPr="00591BF7" w:rsidRDefault="00591BF7">
      <w:pPr>
        <w:spacing w:before="220" w:after="1" w:line="220" w:lineRule="atLeast"/>
        <w:ind w:firstLine="540"/>
        <w:jc w:val="both"/>
      </w:pPr>
      <w:r w:rsidRPr="00591BF7">
        <w:rPr>
          <w:rFonts w:ascii="Calibri" w:hAnsi="Calibri" w:cs="Calibri"/>
        </w:rPr>
        <w:t xml:space="preserve">Пергамент по </w:t>
      </w:r>
      <w:hyperlink r:id="rId48" w:history="1">
        <w:r w:rsidRPr="00591BF7">
          <w:rPr>
            <w:rFonts w:ascii="Calibri" w:hAnsi="Calibri" w:cs="Calibri"/>
          </w:rPr>
          <w:t>ГОСТ 1341</w:t>
        </w:r>
      </w:hyperlink>
      <w:r w:rsidRPr="00591BF7">
        <w:rPr>
          <w:rFonts w:ascii="Calibri" w:hAnsi="Calibri" w:cs="Calibri"/>
        </w:rPr>
        <w:t>.</w:t>
      </w:r>
    </w:p>
    <w:p w:rsidR="00591BF7" w:rsidRPr="00591BF7" w:rsidRDefault="00591BF7">
      <w:pPr>
        <w:spacing w:before="220" w:after="1" w:line="220" w:lineRule="atLeast"/>
        <w:ind w:firstLine="540"/>
        <w:jc w:val="both"/>
      </w:pPr>
      <w:r w:rsidRPr="00591BF7">
        <w:rPr>
          <w:rFonts w:ascii="Calibri" w:hAnsi="Calibri" w:cs="Calibri"/>
        </w:rPr>
        <w:t>Тампоны ватно-марлевые стерильные по технической документации.</w:t>
      </w:r>
    </w:p>
    <w:p w:rsidR="00591BF7" w:rsidRPr="00591BF7" w:rsidRDefault="00591BF7">
      <w:pPr>
        <w:spacing w:before="220" w:after="1" w:line="220" w:lineRule="atLeast"/>
        <w:ind w:firstLine="540"/>
        <w:jc w:val="both"/>
      </w:pPr>
      <w:r w:rsidRPr="00591BF7">
        <w:rPr>
          <w:rFonts w:ascii="Calibri" w:hAnsi="Calibri" w:cs="Calibri"/>
        </w:rPr>
        <w:t xml:space="preserve">Коробки картонные по </w:t>
      </w:r>
      <w:hyperlink r:id="rId49" w:history="1">
        <w:r w:rsidRPr="00591BF7">
          <w:rPr>
            <w:rFonts w:ascii="Calibri" w:hAnsi="Calibri" w:cs="Calibri"/>
          </w:rPr>
          <w:t>ГОСТ 12301</w:t>
        </w:r>
      </w:hyperlink>
      <w:r w:rsidRPr="00591BF7">
        <w:rPr>
          <w:rFonts w:ascii="Calibri" w:hAnsi="Calibri" w:cs="Calibri"/>
        </w:rPr>
        <w:t>.</w:t>
      </w:r>
    </w:p>
    <w:p w:rsidR="00591BF7" w:rsidRPr="00591BF7" w:rsidRDefault="00591BF7">
      <w:pPr>
        <w:spacing w:before="220" w:after="1" w:line="220" w:lineRule="atLeast"/>
        <w:ind w:firstLine="540"/>
        <w:jc w:val="both"/>
      </w:pPr>
      <w:r w:rsidRPr="00591BF7">
        <w:rPr>
          <w:rFonts w:ascii="Calibri" w:hAnsi="Calibri" w:cs="Calibri"/>
        </w:rPr>
        <w:t xml:space="preserve">Кислота соляная по </w:t>
      </w:r>
      <w:hyperlink r:id="rId50" w:history="1">
        <w:r w:rsidRPr="00591BF7">
          <w:rPr>
            <w:rFonts w:ascii="Calibri" w:hAnsi="Calibri" w:cs="Calibri"/>
          </w:rPr>
          <w:t>ГОСТ 3118</w:t>
        </w:r>
      </w:hyperlink>
      <w:r w:rsidRPr="00591BF7">
        <w:rPr>
          <w:rFonts w:ascii="Calibri" w:hAnsi="Calibri" w:cs="Calibri"/>
        </w:rPr>
        <w:t xml:space="preserve">, </w:t>
      </w:r>
      <w:proofErr w:type="spellStart"/>
      <w:r w:rsidRPr="00591BF7">
        <w:rPr>
          <w:rFonts w:ascii="Calibri" w:hAnsi="Calibri" w:cs="Calibri"/>
        </w:rPr>
        <w:t>ч.д.а</w:t>
      </w:r>
      <w:proofErr w:type="spellEnd"/>
      <w:r w:rsidRPr="00591BF7">
        <w:rPr>
          <w:rFonts w:ascii="Calibri" w:hAnsi="Calibri" w:cs="Calibri"/>
        </w:rPr>
        <w:t>., раствор с массовой долей 3% и 10%.</w:t>
      </w:r>
    </w:p>
    <w:p w:rsidR="00591BF7" w:rsidRPr="00591BF7" w:rsidRDefault="00591BF7">
      <w:pPr>
        <w:spacing w:before="220" w:after="1" w:line="220" w:lineRule="atLeast"/>
        <w:ind w:firstLine="540"/>
        <w:jc w:val="both"/>
      </w:pPr>
      <w:r w:rsidRPr="00591BF7">
        <w:rPr>
          <w:rFonts w:ascii="Calibri" w:hAnsi="Calibri" w:cs="Calibri"/>
        </w:rPr>
        <w:t xml:space="preserve">Натрия гидроокись по </w:t>
      </w:r>
      <w:hyperlink r:id="rId51" w:history="1">
        <w:r w:rsidRPr="00591BF7">
          <w:rPr>
            <w:rFonts w:ascii="Calibri" w:hAnsi="Calibri" w:cs="Calibri"/>
          </w:rPr>
          <w:t>ГОСТ 4328</w:t>
        </w:r>
      </w:hyperlink>
      <w:r w:rsidRPr="00591BF7">
        <w:rPr>
          <w:rFonts w:ascii="Calibri" w:hAnsi="Calibri" w:cs="Calibri"/>
        </w:rPr>
        <w:t>.</w:t>
      </w:r>
    </w:p>
    <w:p w:rsidR="00591BF7" w:rsidRPr="00591BF7" w:rsidRDefault="00591BF7">
      <w:pPr>
        <w:spacing w:before="220" w:after="1" w:line="220" w:lineRule="atLeast"/>
        <w:ind w:firstLine="540"/>
        <w:jc w:val="both"/>
      </w:pPr>
      <w:r w:rsidRPr="00591BF7">
        <w:rPr>
          <w:rFonts w:ascii="Calibri" w:hAnsi="Calibri" w:cs="Calibri"/>
        </w:rPr>
        <w:t xml:space="preserve">Спирт этиловый ректификованный технический по </w:t>
      </w:r>
      <w:hyperlink r:id="rId52" w:history="1">
        <w:r w:rsidRPr="00591BF7">
          <w:rPr>
            <w:rFonts w:ascii="Calibri" w:hAnsi="Calibri" w:cs="Calibri"/>
          </w:rPr>
          <w:t>ГОСТ 18300</w:t>
        </w:r>
      </w:hyperlink>
      <w:r w:rsidRPr="00591BF7">
        <w:rPr>
          <w:rFonts w:ascii="Calibri" w:hAnsi="Calibri" w:cs="Calibri"/>
        </w:rPr>
        <w:t>.</w:t>
      </w:r>
    </w:p>
    <w:p w:rsidR="00591BF7" w:rsidRPr="00591BF7" w:rsidRDefault="00591BF7">
      <w:pPr>
        <w:spacing w:before="220" w:after="1" w:line="220" w:lineRule="atLeast"/>
        <w:ind w:firstLine="540"/>
        <w:jc w:val="both"/>
      </w:pPr>
      <w:r w:rsidRPr="00591BF7">
        <w:rPr>
          <w:rFonts w:ascii="Calibri" w:hAnsi="Calibri" w:cs="Calibri"/>
        </w:rPr>
        <w:t xml:space="preserve">Формалин технический по </w:t>
      </w:r>
      <w:hyperlink r:id="rId53" w:history="1">
        <w:r w:rsidRPr="00591BF7">
          <w:rPr>
            <w:rFonts w:ascii="Calibri" w:hAnsi="Calibri" w:cs="Calibri"/>
          </w:rPr>
          <w:t>ГОСТ 1625</w:t>
        </w:r>
      </w:hyperlink>
      <w:r w:rsidRPr="00591BF7">
        <w:rPr>
          <w:rFonts w:ascii="Calibri" w:hAnsi="Calibri" w:cs="Calibri"/>
        </w:rPr>
        <w:t>, сорт высший, раствор с массовой долей 3%.</w:t>
      </w:r>
    </w:p>
    <w:p w:rsidR="00591BF7" w:rsidRPr="00591BF7" w:rsidRDefault="00591BF7">
      <w:pPr>
        <w:spacing w:before="220" w:after="1" w:line="220" w:lineRule="atLeast"/>
        <w:ind w:firstLine="540"/>
        <w:jc w:val="both"/>
      </w:pPr>
      <w:r w:rsidRPr="00591BF7">
        <w:rPr>
          <w:rFonts w:ascii="Calibri" w:hAnsi="Calibri" w:cs="Calibri"/>
        </w:rPr>
        <w:t xml:space="preserve">Натрий хлористый по </w:t>
      </w:r>
      <w:hyperlink r:id="rId54" w:history="1">
        <w:r w:rsidRPr="00591BF7">
          <w:rPr>
            <w:rFonts w:ascii="Calibri" w:hAnsi="Calibri" w:cs="Calibri"/>
          </w:rPr>
          <w:t>ГОСТ 4233</w:t>
        </w:r>
      </w:hyperlink>
      <w:r w:rsidRPr="00591BF7">
        <w:rPr>
          <w:rFonts w:ascii="Calibri" w:hAnsi="Calibri" w:cs="Calibri"/>
        </w:rPr>
        <w:t>, изотонический раствор с массовой долей 0,85%.</w:t>
      </w:r>
    </w:p>
    <w:p w:rsidR="00591BF7" w:rsidRPr="00591BF7" w:rsidRDefault="00591BF7">
      <w:pPr>
        <w:spacing w:after="1" w:line="220" w:lineRule="atLeast"/>
        <w:jc w:val="both"/>
      </w:pPr>
    </w:p>
    <w:p w:rsidR="00591BF7" w:rsidRPr="00591BF7" w:rsidRDefault="00591BF7">
      <w:pPr>
        <w:spacing w:after="1" w:line="220" w:lineRule="atLeast"/>
        <w:ind w:firstLine="540"/>
        <w:jc w:val="both"/>
        <w:outlineLvl w:val="1"/>
      </w:pPr>
      <w:r w:rsidRPr="00591BF7">
        <w:rPr>
          <w:rFonts w:ascii="Calibri" w:hAnsi="Calibri" w:cs="Calibri"/>
          <w:b/>
        </w:rPr>
        <w:t>4 Подготовка к отбору проб</w:t>
      </w:r>
    </w:p>
    <w:p w:rsidR="00591BF7" w:rsidRPr="00591BF7" w:rsidRDefault="00591BF7">
      <w:pPr>
        <w:spacing w:after="1" w:line="220" w:lineRule="atLeast"/>
        <w:jc w:val="both"/>
      </w:pPr>
    </w:p>
    <w:p w:rsidR="00591BF7" w:rsidRPr="00591BF7" w:rsidRDefault="00591BF7">
      <w:pPr>
        <w:spacing w:after="1" w:line="220" w:lineRule="atLeast"/>
        <w:ind w:firstLine="540"/>
        <w:jc w:val="both"/>
      </w:pPr>
      <w:r w:rsidRPr="00591BF7">
        <w:rPr>
          <w:rFonts w:ascii="Calibri" w:hAnsi="Calibri" w:cs="Calibri"/>
        </w:rPr>
        <w:t xml:space="preserve">4.1 Отбор проб проводят для контроля загрязнения почв и оценки качественного состояния почв естественного и нарушенного сложения. Показатели, подлежащие контролю, выбирают из </w:t>
      </w:r>
      <w:proofErr w:type="gramStart"/>
      <w:r w:rsidRPr="00591BF7">
        <w:rPr>
          <w:rFonts w:ascii="Calibri" w:hAnsi="Calibri" w:cs="Calibri"/>
        </w:rPr>
        <w:t>указанных</w:t>
      </w:r>
      <w:proofErr w:type="gramEnd"/>
      <w:r w:rsidRPr="00591BF7">
        <w:rPr>
          <w:rFonts w:ascii="Calibri" w:hAnsi="Calibri" w:cs="Calibri"/>
        </w:rPr>
        <w:t xml:space="preserve"> в </w:t>
      </w:r>
      <w:hyperlink r:id="rId55" w:history="1">
        <w:r w:rsidRPr="00591BF7">
          <w:rPr>
            <w:rFonts w:ascii="Calibri" w:hAnsi="Calibri" w:cs="Calibri"/>
          </w:rPr>
          <w:t>ГОСТ 17.4.2.01</w:t>
        </w:r>
      </w:hyperlink>
      <w:r w:rsidRPr="00591BF7">
        <w:rPr>
          <w:rFonts w:ascii="Calibri" w:hAnsi="Calibri" w:cs="Calibri"/>
        </w:rPr>
        <w:t xml:space="preserve"> и </w:t>
      </w:r>
      <w:hyperlink r:id="rId56" w:history="1">
        <w:r w:rsidRPr="00591BF7">
          <w:rPr>
            <w:rFonts w:ascii="Calibri" w:hAnsi="Calibri" w:cs="Calibri"/>
          </w:rPr>
          <w:t>ГОСТ 17.4.2.02</w:t>
        </w:r>
      </w:hyperlink>
      <w:r w:rsidRPr="00591BF7">
        <w:rPr>
          <w:rFonts w:ascii="Calibri" w:hAnsi="Calibri" w:cs="Calibri"/>
        </w:rPr>
        <w:t>.</w:t>
      </w:r>
    </w:p>
    <w:p w:rsidR="00591BF7" w:rsidRPr="00591BF7" w:rsidRDefault="00591BF7">
      <w:pPr>
        <w:spacing w:before="220" w:after="1" w:line="220" w:lineRule="atLeast"/>
        <w:ind w:firstLine="540"/>
        <w:jc w:val="both"/>
      </w:pPr>
      <w:r w:rsidRPr="00591BF7">
        <w:rPr>
          <w:rFonts w:ascii="Calibri" w:hAnsi="Calibri" w:cs="Calibri"/>
        </w:rPr>
        <w:t>Отбор проб для химического, бактериологического и гельминтологического анализов проводят не менее одного раза в год. Для контроля загрязнения тяжелыми металлами отбор проб проводят не менее одного раза в три года.</w:t>
      </w:r>
    </w:p>
    <w:p w:rsidR="00591BF7" w:rsidRPr="00591BF7" w:rsidRDefault="00591BF7">
      <w:pPr>
        <w:spacing w:before="220" w:after="1" w:line="220" w:lineRule="atLeast"/>
        <w:ind w:firstLine="540"/>
        <w:jc w:val="both"/>
      </w:pPr>
      <w:r w:rsidRPr="00591BF7">
        <w:rPr>
          <w:rFonts w:ascii="Calibri" w:hAnsi="Calibri" w:cs="Calibri"/>
        </w:rPr>
        <w:t>Для контроля загрязнения почв детских садов, лечебно-профилактических учреждений и зон отдыха отбор проб проводят не менее двух раз в год - весной и осенью.</w:t>
      </w:r>
    </w:p>
    <w:p w:rsidR="00591BF7" w:rsidRPr="00591BF7" w:rsidRDefault="00591BF7">
      <w:pPr>
        <w:spacing w:before="220" w:after="1" w:line="220" w:lineRule="atLeast"/>
        <w:ind w:firstLine="540"/>
        <w:jc w:val="both"/>
      </w:pPr>
      <w:r w:rsidRPr="00591BF7">
        <w:rPr>
          <w:rFonts w:ascii="Calibri" w:hAnsi="Calibri" w:cs="Calibri"/>
        </w:rPr>
        <w:t xml:space="preserve">При возникновении аварийной ситуации отбор проводят в зоне распространения загрязнения. Показатели для контроля выбирают из </w:t>
      </w:r>
      <w:proofErr w:type="gramStart"/>
      <w:r w:rsidRPr="00591BF7">
        <w:rPr>
          <w:rFonts w:ascii="Calibri" w:hAnsi="Calibri" w:cs="Calibri"/>
        </w:rPr>
        <w:t>указанных</w:t>
      </w:r>
      <w:proofErr w:type="gramEnd"/>
      <w:r w:rsidRPr="00591BF7">
        <w:rPr>
          <w:rFonts w:ascii="Calibri" w:hAnsi="Calibri" w:cs="Calibri"/>
        </w:rPr>
        <w:t xml:space="preserve"> в </w:t>
      </w:r>
      <w:hyperlink r:id="rId57" w:history="1">
        <w:r w:rsidRPr="00591BF7">
          <w:rPr>
            <w:rFonts w:ascii="Calibri" w:hAnsi="Calibri" w:cs="Calibri"/>
          </w:rPr>
          <w:t>ГОСТ 17.4.2.01</w:t>
        </w:r>
      </w:hyperlink>
      <w:r w:rsidRPr="00591BF7">
        <w:rPr>
          <w:rFonts w:ascii="Calibri" w:hAnsi="Calibri" w:cs="Calibri"/>
        </w:rPr>
        <w:t xml:space="preserve"> и </w:t>
      </w:r>
      <w:hyperlink r:id="rId58" w:history="1">
        <w:r w:rsidRPr="00591BF7">
          <w:rPr>
            <w:rFonts w:ascii="Calibri" w:hAnsi="Calibri" w:cs="Calibri"/>
          </w:rPr>
          <w:t>ГОСТ 17.4.3.01</w:t>
        </w:r>
      </w:hyperlink>
      <w:r w:rsidRPr="00591BF7">
        <w:rPr>
          <w:rFonts w:ascii="Calibri" w:hAnsi="Calibri" w:cs="Calibri"/>
        </w:rPr>
        <w:t xml:space="preserve"> исходя из специфики аварийного случая.</w:t>
      </w:r>
    </w:p>
    <w:p w:rsidR="00591BF7" w:rsidRPr="00591BF7" w:rsidRDefault="00591BF7">
      <w:pPr>
        <w:spacing w:before="220" w:after="1" w:line="220" w:lineRule="atLeast"/>
        <w:ind w:firstLine="540"/>
        <w:jc w:val="both"/>
      </w:pPr>
      <w:r w:rsidRPr="00591BF7">
        <w:rPr>
          <w:rFonts w:ascii="Calibri" w:hAnsi="Calibri" w:cs="Calibri"/>
        </w:rPr>
        <w:t>При изучении динамики самоочищения отбор проб проводят в течение 1-го месяца еженедельно, а затем ежемесячно в течение вегетационного периода до завершения активной фазы самоочищения.</w:t>
      </w:r>
    </w:p>
    <w:p w:rsidR="00591BF7" w:rsidRPr="00591BF7" w:rsidRDefault="00591BF7">
      <w:pPr>
        <w:spacing w:before="220" w:after="1" w:line="220" w:lineRule="atLeast"/>
        <w:ind w:firstLine="540"/>
        <w:jc w:val="both"/>
      </w:pPr>
      <w:r w:rsidRPr="00591BF7">
        <w:rPr>
          <w:rFonts w:ascii="Calibri" w:hAnsi="Calibri" w:cs="Calibri"/>
        </w:rPr>
        <w:t>4.2</w:t>
      </w:r>
      <w:proofErr w:type="gramStart"/>
      <w:r w:rsidRPr="00591BF7">
        <w:rPr>
          <w:rFonts w:ascii="Calibri" w:hAnsi="Calibri" w:cs="Calibri"/>
        </w:rPr>
        <w:t xml:space="preserve"> Н</w:t>
      </w:r>
      <w:proofErr w:type="gramEnd"/>
      <w:r w:rsidRPr="00591BF7">
        <w:rPr>
          <w:rFonts w:ascii="Calibri" w:hAnsi="Calibri" w:cs="Calibri"/>
        </w:rPr>
        <w:t xml:space="preserve">а территории, подлежащей контролю при необходимости, в зависимости от целей исследования, проводят рекогносцировочные выезды. По данным рекогносцировочного выезда и на основании имеющейся документации заполняют паспорт обследуемого участка в соответствии с </w:t>
      </w:r>
      <w:hyperlink w:anchor="P205" w:history="1">
        <w:r w:rsidRPr="00591BF7">
          <w:rPr>
            <w:rFonts w:ascii="Calibri" w:hAnsi="Calibri" w:cs="Calibri"/>
          </w:rPr>
          <w:t>приложением</w:t>
        </w:r>
        <w:proofErr w:type="gramStart"/>
        <w:r w:rsidRPr="00591BF7">
          <w:rPr>
            <w:rFonts w:ascii="Calibri" w:hAnsi="Calibri" w:cs="Calibri"/>
          </w:rPr>
          <w:t xml:space="preserve"> А</w:t>
        </w:r>
        <w:proofErr w:type="gramEnd"/>
      </w:hyperlink>
      <w:r w:rsidRPr="00591BF7">
        <w:rPr>
          <w:rFonts w:ascii="Calibri" w:hAnsi="Calibri" w:cs="Calibri"/>
        </w:rPr>
        <w:t xml:space="preserve">, рекомендуемого при осуществлении государственного экологического контроля, и делают описание почв в соответствии с </w:t>
      </w:r>
      <w:hyperlink w:anchor="P240" w:history="1">
        <w:r w:rsidRPr="00591BF7">
          <w:rPr>
            <w:rFonts w:ascii="Calibri" w:hAnsi="Calibri" w:cs="Calibri"/>
          </w:rPr>
          <w:t>приложением Б</w:t>
        </w:r>
      </w:hyperlink>
      <w:r w:rsidRPr="00591BF7">
        <w:rPr>
          <w:rFonts w:ascii="Calibri" w:hAnsi="Calibri" w:cs="Calibri"/>
        </w:rPr>
        <w:t>.</w:t>
      </w:r>
    </w:p>
    <w:p w:rsidR="00591BF7" w:rsidRPr="00591BF7" w:rsidRDefault="00591BF7">
      <w:pPr>
        <w:spacing w:before="220" w:after="1" w:line="220" w:lineRule="atLeast"/>
        <w:ind w:firstLine="540"/>
        <w:jc w:val="both"/>
      </w:pPr>
      <w:r w:rsidRPr="00591BF7">
        <w:rPr>
          <w:rFonts w:ascii="Calibri" w:hAnsi="Calibri" w:cs="Calibri"/>
        </w:rPr>
        <w:t>При контроле загрязнения почв предприятиями промышленности пробные площадки намечают вдоль векторов "розы ветров".</w:t>
      </w:r>
    </w:p>
    <w:p w:rsidR="00591BF7" w:rsidRPr="00591BF7" w:rsidRDefault="00591BF7">
      <w:pPr>
        <w:spacing w:before="220" w:after="1" w:line="220" w:lineRule="atLeast"/>
        <w:ind w:firstLine="540"/>
        <w:jc w:val="both"/>
      </w:pPr>
      <w:r w:rsidRPr="00591BF7">
        <w:rPr>
          <w:rFonts w:ascii="Calibri" w:hAnsi="Calibri" w:cs="Calibri"/>
        </w:rPr>
        <w:lastRenderedPageBreak/>
        <w:t>При неоднородном рельефе местности пробные площадки располагают по элементам рельефа.</w:t>
      </w:r>
    </w:p>
    <w:p w:rsidR="00591BF7" w:rsidRPr="00591BF7" w:rsidRDefault="00591BF7">
      <w:pPr>
        <w:spacing w:before="220" w:after="1" w:line="220" w:lineRule="atLeast"/>
        <w:ind w:firstLine="540"/>
        <w:jc w:val="both"/>
      </w:pPr>
      <w:r w:rsidRPr="00591BF7">
        <w:rPr>
          <w:rFonts w:ascii="Calibri" w:hAnsi="Calibri" w:cs="Calibri"/>
        </w:rPr>
        <w:t xml:space="preserve">На карты или планы наносят расположение источника загрязнения, пробных площадок и мест отбора точечных проб. Пробные площадки располагают в соответствии с </w:t>
      </w:r>
      <w:hyperlink r:id="rId59" w:history="1">
        <w:r w:rsidRPr="00591BF7">
          <w:rPr>
            <w:rFonts w:ascii="Calibri" w:hAnsi="Calibri" w:cs="Calibri"/>
          </w:rPr>
          <w:t>ГОСТ 17.4.3.01</w:t>
        </w:r>
      </w:hyperlink>
      <w:r w:rsidRPr="00591BF7">
        <w:rPr>
          <w:rFonts w:ascii="Calibri" w:hAnsi="Calibri" w:cs="Calibri"/>
        </w:rPr>
        <w:t>.</w:t>
      </w:r>
    </w:p>
    <w:p w:rsidR="00591BF7" w:rsidRPr="00591BF7" w:rsidRDefault="00591BF7">
      <w:pPr>
        <w:spacing w:before="220" w:after="1" w:line="220" w:lineRule="atLeast"/>
        <w:ind w:firstLine="540"/>
        <w:jc w:val="both"/>
      </w:pPr>
      <w:r w:rsidRPr="00591BF7">
        <w:rPr>
          <w:rFonts w:ascii="Calibri" w:hAnsi="Calibri" w:cs="Calibri"/>
        </w:rPr>
        <w:t xml:space="preserve">4.3 Пробные площадки закладывают на участках с однородным почвенным и растительным покровом, а также с учетом хозяйственного использования основных почвенных разновидностей. Описание пробной площадки делают в соответствии с </w:t>
      </w:r>
      <w:hyperlink w:anchor="P284" w:history="1">
        <w:r w:rsidRPr="00591BF7">
          <w:rPr>
            <w:rFonts w:ascii="Calibri" w:hAnsi="Calibri" w:cs="Calibri"/>
          </w:rPr>
          <w:t>приложением</w:t>
        </w:r>
        <w:proofErr w:type="gramStart"/>
        <w:r w:rsidRPr="00591BF7">
          <w:rPr>
            <w:rFonts w:ascii="Calibri" w:hAnsi="Calibri" w:cs="Calibri"/>
          </w:rPr>
          <w:t xml:space="preserve"> В</w:t>
        </w:r>
        <w:proofErr w:type="gramEnd"/>
      </w:hyperlink>
      <w:r w:rsidRPr="00591BF7">
        <w:rPr>
          <w:rFonts w:ascii="Calibri" w:hAnsi="Calibri" w:cs="Calibri"/>
        </w:rPr>
        <w:t>, рекомендуемым при осуществлении государственного экологического контроля.</w:t>
      </w:r>
    </w:p>
    <w:p w:rsidR="00591BF7" w:rsidRPr="00591BF7" w:rsidRDefault="00591BF7">
      <w:pPr>
        <w:spacing w:before="220" w:after="1" w:line="220" w:lineRule="atLeast"/>
        <w:ind w:firstLine="540"/>
        <w:jc w:val="both"/>
      </w:pPr>
      <w:r w:rsidRPr="00591BF7">
        <w:rPr>
          <w:rFonts w:ascii="Calibri" w:hAnsi="Calibri" w:cs="Calibri"/>
        </w:rPr>
        <w:t>4.3.1</w:t>
      </w:r>
      <w:proofErr w:type="gramStart"/>
      <w:r w:rsidRPr="00591BF7">
        <w:rPr>
          <w:rFonts w:ascii="Calibri" w:hAnsi="Calibri" w:cs="Calibri"/>
        </w:rPr>
        <w:t xml:space="preserve"> Д</w:t>
      </w:r>
      <w:proofErr w:type="gramEnd"/>
      <w:r w:rsidRPr="00591BF7">
        <w:rPr>
          <w:rFonts w:ascii="Calibri" w:hAnsi="Calibri" w:cs="Calibri"/>
        </w:rPr>
        <w:t>ля контроля загрязнения почв сельскохозяйственных угодий в зависимости от характера источника загрязнения, возделываемой культуры и рельефа местности на каждые 0,5 - 20,0 га территории закладывают не менее одной пробной площадки размером не менее 10 x 10 м.</w:t>
      </w:r>
    </w:p>
    <w:p w:rsidR="00591BF7" w:rsidRPr="00591BF7" w:rsidRDefault="00591BF7">
      <w:pPr>
        <w:spacing w:before="220" w:after="1" w:line="220" w:lineRule="atLeast"/>
        <w:ind w:firstLine="540"/>
        <w:jc w:val="both"/>
      </w:pPr>
      <w:r w:rsidRPr="00591BF7">
        <w:rPr>
          <w:rFonts w:ascii="Calibri" w:hAnsi="Calibri" w:cs="Calibri"/>
        </w:rPr>
        <w:t>4.3.2</w:t>
      </w:r>
      <w:proofErr w:type="gramStart"/>
      <w:r w:rsidRPr="00591BF7">
        <w:rPr>
          <w:rFonts w:ascii="Calibri" w:hAnsi="Calibri" w:cs="Calibri"/>
        </w:rPr>
        <w:t xml:space="preserve"> Д</w:t>
      </w:r>
      <w:proofErr w:type="gramEnd"/>
      <w:r w:rsidRPr="00591BF7">
        <w:rPr>
          <w:rFonts w:ascii="Calibri" w:hAnsi="Calibri" w:cs="Calibri"/>
        </w:rPr>
        <w:t>ля контроля санитарного состояния почвы в зоне влияния промышленного источника загрязнения пробные площадки закладывают на площади, равной 3-кратной величине санитарно-защитной зоны.</w:t>
      </w:r>
    </w:p>
    <w:p w:rsidR="00591BF7" w:rsidRPr="00591BF7" w:rsidRDefault="00591BF7">
      <w:pPr>
        <w:spacing w:before="220" w:after="1" w:line="220" w:lineRule="atLeast"/>
        <w:ind w:firstLine="540"/>
        <w:jc w:val="both"/>
      </w:pPr>
      <w:r w:rsidRPr="00591BF7">
        <w:rPr>
          <w:rFonts w:ascii="Calibri" w:hAnsi="Calibri" w:cs="Calibri"/>
        </w:rPr>
        <w:t>4.3.3</w:t>
      </w:r>
      <w:proofErr w:type="gramStart"/>
      <w:r w:rsidRPr="00591BF7">
        <w:rPr>
          <w:rFonts w:ascii="Calibri" w:hAnsi="Calibri" w:cs="Calibri"/>
        </w:rPr>
        <w:t xml:space="preserve"> Д</w:t>
      </w:r>
      <w:proofErr w:type="gramEnd"/>
      <w:r w:rsidRPr="00591BF7">
        <w:rPr>
          <w:rFonts w:ascii="Calibri" w:hAnsi="Calibri" w:cs="Calibri"/>
        </w:rPr>
        <w:t>ля контроля санитарного состояния почв на территории расположения детских садов, игровых площадок, выгребов, мусорных ящиков и других объектов, занимающих небольшие площади, размер пробной площадки должен быть не более 5 x 5 м.</w:t>
      </w:r>
    </w:p>
    <w:p w:rsidR="00591BF7" w:rsidRPr="00591BF7" w:rsidRDefault="00591BF7">
      <w:pPr>
        <w:spacing w:after="1" w:line="220" w:lineRule="atLeast"/>
        <w:jc w:val="both"/>
      </w:pPr>
    </w:p>
    <w:p w:rsidR="00591BF7" w:rsidRPr="00591BF7" w:rsidRDefault="00591BF7">
      <w:pPr>
        <w:spacing w:after="1" w:line="220" w:lineRule="atLeast"/>
        <w:ind w:firstLine="540"/>
        <w:jc w:val="both"/>
        <w:outlineLvl w:val="1"/>
      </w:pPr>
      <w:r w:rsidRPr="00591BF7">
        <w:rPr>
          <w:rFonts w:ascii="Calibri" w:hAnsi="Calibri" w:cs="Calibri"/>
          <w:b/>
        </w:rPr>
        <w:t>5 Отбор проб почвы</w:t>
      </w:r>
    </w:p>
    <w:p w:rsidR="00591BF7" w:rsidRPr="00591BF7" w:rsidRDefault="00591BF7">
      <w:pPr>
        <w:spacing w:after="1" w:line="220" w:lineRule="atLeast"/>
        <w:jc w:val="both"/>
      </w:pPr>
    </w:p>
    <w:p w:rsidR="00591BF7" w:rsidRPr="00591BF7" w:rsidRDefault="00591BF7">
      <w:pPr>
        <w:spacing w:after="1" w:line="220" w:lineRule="atLeast"/>
        <w:ind w:firstLine="540"/>
        <w:jc w:val="both"/>
      </w:pPr>
      <w:bookmarkStart w:id="0" w:name="P167"/>
      <w:bookmarkEnd w:id="0"/>
      <w:r w:rsidRPr="00591BF7">
        <w:rPr>
          <w:rFonts w:ascii="Calibri" w:hAnsi="Calibri" w:cs="Calibri"/>
        </w:rPr>
        <w:t xml:space="preserve">5.1 Точечные пробы отбирают на пробной площадке из одного или нескольких слоев, или горизонтов методом конверта, по диагонали либо любым другим способом с таким расчетом, чтобы каждая проба представляла собой часть почвы, типичной для генетических горизонтов или слоев данного типа почвы. Количество точечных проб должно соответствовать </w:t>
      </w:r>
      <w:hyperlink r:id="rId60" w:history="1">
        <w:r w:rsidRPr="00591BF7">
          <w:rPr>
            <w:rFonts w:ascii="Calibri" w:hAnsi="Calibri" w:cs="Calibri"/>
          </w:rPr>
          <w:t>ГОСТ 17.4.3.01</w:t>
        </w:r>
      </w:hyperlink>
      <w:r w:rsidRPr="00591BF7">
        <w:rPr>
          <w:rFonts w:ascii="Calibri" w:hAnsi="Calibri" w:cs="Calibri"/>
        </w:rPr>
        <w:t>.</w:t>
      </w:r>
    </w:p>
    <w:p w:rsidR="00591BF7" w:rsidRPr="00591BF7" w:rsidRDefault="00591BF7">
      <w:pPr>
        <w:spacing w:before="220" w:after="1" w:line="220" w:lineRule="atLeast"/>
        <w:ind w:firstLine="540"/>
        <w:jc w:val="both"/>
      </w:pPr>
      <w:r w:rsidRPr="00591BF7">
        <w:rPr>
          <w:rFonts w:ascii="Calibri" w:hAnsi="Calibri" w:cs="Calibri"/>
        </w:rPr>
        <w:t xml:space="preserve">Точечные пробы отбирают ножом или шпателем из </w:t>
      </w:r>
      <w:proofErr w:type="spellStart"/>
      <w:r w:rsidRPr="00591BF7">
        <w:rPr>
          <w:rFonts w:ascii="Calibri" w:hAnsi="Calibri" w:cs="Calibri"/>
        </w:rPr>
        <w:t>прикопок</w:t>
      </w:r>
      <w:proofErr w:type="spellEnd"/>
      <w:r w:rsidRPr="00591BF7">
        <w:rPr>
          <w:rFonts w:ascii="Calibri" w:hAnsi="Calibri" w:cs="Calibri"/>
        </w:rPr>
        <w:t xml:space="preserve"> или почвенным буром.</w:t>
      </w:r>
    </w:p>
    <w:p w:rsidR="00591BF7" w:rsidRPr="00591BF7" w:rsidRDefault="00591BF7">
      <w:pPr>
        <w:spacing w:before="220" w:after="1" w:line="220" w:lineRule="atLeast"/>
        <w:ind w:firstLine="540"/>
        <w:jc w:val="both"/>
      </w:pPr>
      <w:r w:rsidRPr="00591BF7">
        <w:rPr>
          <w:rFonts w:ascii="Calibri" w:hAnsi="Calibri" w:cs="Calibri"/>
        </w:rPr>
        <w:t>5.2 Объединенную пробу составляют путем смешивания точечных проб, отобранных на одной пробной площадке.</w:t>
      </w:r>
    </w:p>
    <w:p w:rsidR="00591BF7" w:rsidRPr="00591BF7" w:rsidRDefault="00591BF7">
      <w:pPr>
        <w:spacing w:before="220" w:after="1" w:line="220" w:lineRule="atLeast"/>
        <w:ind w:firstLine="540"/>
        <w:jc w:val="both"/>
      </w:pPr>
      <w:r w:rsidRPr="00591BF7">
        <w:rPr>
          <w:rFonts w:ascii="Calibri" w:hAnsi="Calibri" w:cs="Calibri"/>
        </w:rPr>
        <w:t>5.3</w:t>
      </w:r>
      <w:proofErr w:type="gramStart"/>
      <w:r w:rsidRPr="00591BF7">
        <w:rPr>
          <w:rFonts w:ascii="Calibri" w:hAnsi="Calibri" w:cs="Calibri"/>
        </w:rPr>
        <w:t xml:space="preserve"> Д</w:t>
      </w:r>
      <w:proofErr w:type="gramEnd"/>
      <w:r w:rsidRPr="00591BF7">
        <w:rPr>
          <w:rFonts w:ascii="Calibri" w:hAnsi="Calibri" w:cs="Calibri"/>
        </w:rPr>
        <w:t>ля химического анализа объединенную пробу составляют не менее чем из пяти точечных проб, взятых с одной пробной площадки. Масса объединенной пробы должна быть не менее 1 кг.</w:t>
      </w:r>
    </w:p>
    <w:p w:rsidR="00591BF7" w:rsidRPr="00591BF7" w:rsidRDefault="00591BF7">
      <w:pPr>
        <w:spacing w:before="220" w:after="1" w:line="220" w:lineRule="atLeast"/>
        <w:ind w:firstLine="540"/>
        <w:jc w:val="both"/>
      </w:pPr>
      <w:r w:rsidRPr="00591BF7">
        <w:rPr>
          <w:rFonts w:ascii="Calibri" w:hAnsi="Calibri" w:cs="Calibri"/>
        </w:rPr>
        <w:t>Для контроля загрязнения поверхностно распределяющимися веществами - нефть, нефтепродукты, тяжелые металлы и др. - точечные пробы отбирают послойно с глубины 0 - 5 и 5 - 20 см массой не более 200 г каждая.</w:t>
      </w:r>
    </w:p>
    <w:p w:rsidR="00591BF7" w:rsidRPr="00591BF7" w:rsidRDefault="00591BF7">
      <w:pPr>
        <w:spacing w:before="220" w:after="1" w:line="220" w:lineRule="atLeast"/>
        <w:ind w:firstLine="540"/>
        <w:jc w:val="both"/>
      </w:pPr>
      <w:r w:rsidRPr="00591BF7">
        <w:rPr>
          <w:rFonts w:ascii="Calibri" w:hAnsi="Calibri" w:cs="Calibri"/>
        </w:rPr>
        <w:t>Для контроля загрязнения легко мигрирующими веществами точечные пробы отбирают по генетическим горизонтам на всю глубину почвенного профиля.</w:t>
      </w:r>
    </w:p>
    <w:p w:rsidR="00591BF7" w:rsidRPr="00591BF7" w:rsidRDefault="00591BF7">
      <w:pPr>
        <w:spacing w:before="220" w:after="1" w:line="220" w:lineRule="atLeast"/>
        <w:ind w:firstLine="540"/>
        <w:jc w:val="both"/>
      </w:pPr>
      <w:r w:rsidRPr="00591BF7">
        <w:rPr>
          <w:rFonts w:ascii="Calibri" w:hAnsi="Calibri" w:cs="Calibri"/>
        </w:rPr>
        <w:t>5.4</w:t>
      </w:r>
      <w:proofErr w:type="gramStart"/>
      <w:r w:rsidRPr="00591BF7">
        <w:rPr>
          <w:rFonts w:ascii="Calibri" w:hAnsi="Calibri" w:cs="Calibri"/>
        </w:rPr>
        <w:t xml:space="preserve"> П</w:t>
      </w:r>
      <w:proofErr w:type="gramEnd"/>
      <w:r w:rsidRPr="00591BF7">
        <w:rPr>
          <w:rFonts w:ascii="Calibri" w:hAnsi="Calibri" w:cs="Calibri"/>
        </w:rPr>
        <w:t>ри отборе точечных проб и составлении объединенной пробы должна быть исключена возможность их вторичного загрязнения.</w:t>
      </w:r>
    </w:p>
    <w:p w:rsidR="00591BF7" w:rsidRPr="00591BF7" w:rsidRDefault="00591BF7">
      <w:pPr>
        <w:spacing w:before="220" w:after="1" w:line="220" w:lineRule="atLeast"/>
        <w:ind w:firstLine="540"/>
        <w:jc w:val="both"/>
      </w:pPr>
      <w:r w:rsidRPr="00591BF7">
        <w:rPr>
          <w:rFonts w:ascii="Calibri" w:hAnsi="Calibri" w:cs="Calibri"/>
        </w:rPr>
        <w:t xml:space="preserve">Точечные пробы почвы, предназначенные для определения тяжелых металлов, отбирают инструментом, не содержащим металлов. Перед отбором точечных проб стенку </w:t>
      </w:r>
      <w:proofErr w:type="spellStart"/>
      <w:r w:rsidRPr="00591BF7">
        <w:rPr>
          <w:rFonts w:ascii="Calibri" w:hAnsi="Calibri" w:cs="Calibri"/>
        </w:rPr>
        <w:t>прикопки</w:t>
      </w:r>
      <w:proofErr w:type="spellEnd"/>
      <w:r w:rsidRPr="00591BF7">
        <w:rPr>
          <w:rFonts w:ascii="Calibri" w:hAnsi="Calibri" w:cs="Calibri"/>
        </w:rPr>
        <w:t xml:space="preserve"> или поверхность керна следует зачистить ножом из полиэтилена или полистирола либо пластмассовым шпателем.</w:t>
      </w:r>
    </w:p>
    <w:p w:rsidR="00591BF7" w:rsidRPr="00591BF7" w:rsidRDefault="00591BF7">
      <w:pPr>
        <w:spacing w:before="220" w:after="1" w:line="220" w:lineRule="atLeast"/>
        <w:ind w:firstLine="540"/>
        <w:jc w:val="both"/>
      </w:pPr>
      <w:r w:rsidRPr="00591BF7">
        <w:rPr>
          <w:rFonts w:ascii="Calibri" w:hAnsi="Calibri" w:cs="Calibri"/>
        </w:rPr>
        <w:lastRenderedPageBreak/>
        <w:t>Точечные пробы почвы, предназначенные для определения летучих химических веществ, следует сразу поместить во флаконы или стеклянные банки с притертыми пробками, заполнив их полностью до пробки.</w:t>
      </w:r>
    </w:p>
    <w:p w:rsidR="00591BF7" w:rsidRPr="00591BF7" w:rsidRDefault="00591BF7">
      <w:pPr>
        <w:spacing w:before="220" w:after="1" w:line="220" w:lineRule="atLeast"/>
        <w:ind w:firstLine="540"/>
        <w:jc w:val="both"/>
      </w:pPr>
      <w:r w:rsidRPr="00591BF7">
        <w:rPr>
          <w:rFonts w:ascii="Calibri" w:hAnsi="Calibri" w:cs="Calibri"/>
        </w:rPr>
        <w:t>Точечные пробы почвы, предназначенные для определения пестицидов, не следует отбирать в полиэтиленовую или пластмассовую тару.</w:t>
      </w:r>
    </w:p>
    <w:p w:rsidR="00591BF7" w:rsidRPr="00591BF7" w:rsidRDefault="00591BF7">
      <w:pPr>
        <w:spacing w:before="220" w:after="1" w:line="220" w:lineRule="atLeast"/>
        <w:ind w:firstLine="540"/>
        <w:jc w:val="both"/>
      </w:pPr>
      <w:r w:rsidRPr="00591BF7">
        <w:rPr>
          <w:rFonts w:ascii="Calibri" w:hAnsi="Calibri" w:cs="Calibri"/>
        </w:rPr>
        <w:t>5.5</w:t>
      </w:r>
      <w:proofErr w:type="gramStart"/>
      <w:r w:rsidRPr="00591BF7">
        <w:rPr>
          <w:rFonts w:ascii="Calibri" w:hAnsi="Calibri" w:cs="Calibri"/>
        </w:rPr>
        <w:t xml:space="preserve"> Д</w:t>
      </w:r>
      <w:proofErr w:type="gramEnd"/>
      <w:r w:rsidRPr="00591BF7">
        <w:rPr>
          <w:rFonts w:ascii="Calibri" w:hAnsi="Calibri" w:cs="Calibri"/>
        </w:rPr>
        <w:t>ля бактериологического анализа с одной пробной площадки составляют 10 объединенных проб. Каждую объединенную пробу составляют из трех точечных проб массой от 200 до 250 г каждая, отобранных послойно с глубины 0 - 5 и 5 - 20 см.</w:t>
      </w:r>
    </w:p>
    <w:p w:rsidR="00591BF7" w:rsidRPr="00591BF7" w:rsidRDefault="00591BF7">
      <w:pPr>
        <w:spacing w:before="220" w:after="1" w:line="220" w:lineRule="atLeast"/>
        <w:ind w:firstLine="540"/>
        <w:jc w:val="both"/>
      </w:pPr>
      <w:r w:rsidRPr="00591BF7">
        <w:rPr>
          <w:rFonts w:ascii="Calibri" w:hAnsi="Calibri" w:cs="Calibri"/>
        </w:rPr>
        <w:t>5.6 Пробы почвы, предназначенные для бактериологического анализа, в целях предотвращения их вторичного загрязнения следует отбирать с соблюдением условий асептики: отбирать стерильным инструментом, перемешивать на стерильной поверхности, помещать в стерильную тару.</w:t>
      </w:r>
    </w:p>
    <w:p w:rsidR="00591BF7" w:rsidRPr="00591BF7" w:rsidRDefault="00591BF7">
      <w:pPr>
        <w:spacing w:before="220" w:after="1" w:line="220" w:lineRule="atLeast"/>
        <w:ind w:firstLine="540"/>
        <w:jc w:val="both"/>
      </w:pPr>
      <w:r w:rsidRPr="00591BF7">
        <w:rPr>
          <w:rFonts w:ascii="Calibri" w:hAnsi="Calibri" w:cs="Calibri"/>
        </w:rPr>
        <w:t>5.7</w:t>
      </w:r>
      <w:proofErr w:type="gramStart"/>
      <w:r w:rsidRPr="00591BF7">
        <w:rPr>
          <w:rFonts w:ascii="Calibri" w:hAnsi="Calibri" w:cs="Calibri"/>
        </w:rPr>
        <w:t xml:space="preserve"> Д</w:t>
      </w:r>
      <w:proofErr w:type="gramEnd"/>
      <w:r w:rsidRPr="00591BF7">
        <w:rPr>
          <w:rFonts w:ascii="Calibri" w:hAnsi="Calibri" w:cs="Calibri"/>
        </w:rPr>
        <w:t>ля гельминтологического анализа с каждой пробной площадки берут одну объединенную пробу массой 200 г, составленную из десяти точечных проб массой 20 г каждая, отобранных послойно с глубины 0 - 5 и 5 - 10 см. При необходимости отбор проб проводят из глубоких слоев почвы послойно или по генетическим горизонтам.</w:t>
      </w:r>
    </w:p>
    <w:p w:rsidR="00591BF7" w:rsidRPr="00591BF7" w:rsidRDefault="00591BF7">
      <w:pPr>
        <w:spacing w:before="220" w:after="1" w:line="220" w:lineRule="atLeast"/>
        <w:ind w:firstLine="540"/>
        <w:jc w:val="both"/>
      </w:pPr>
      <w:r w:rsidRPr="00591BF7">
        <w:rPr>
          <w:rFonts w:ascii="Calibri" w:hAnsi="Calibri" w:cs="Calibri"/>
        </w:rPr>
        <w:t>5.8</w:t>
      </w:r>
      <w:proofErr w:type="gramStart"/>
      <w:r w:rsidRPr="00591BF7">
        <w:rPr>
          <w:rFonts w:ascii="Calibri" w:hAnsi="Calibri" w:cs="Calibri"/>
        </w:rPr>
        <w:t xml:space="preserve"> В</w:t>
      </w:r>
      <w:proofErr w:type="gramEnd"/>
      <w:r w:rsidRPr="00591BF7">
        <w:rPr>
          <w:rFonts w:ascii="Calibri" w:hAnsi="Calibri" w:cs="Calibri"/>
        </w:rPr>
        <w:t xml:space="preserve">се объединенные пробы должны быть зарегистрированы в журнале и пронумерованы. На каждую пробу должен быть заполнен сопроводительный талон в соответствии с </w:t>
      </w:r>
      <w:hyperlink w:anchor="P313" w:history="1">
        <w:r w:rsidRPr="00591BF7">
          <w:rPr>
            <w:rFonts w:ascii="Calibri" w:hAnsi="Calibri" w:cs="Calibri"/>
          </w:rPr>
          <w:t>приложением Г</w:t>
        </w:r>
      </w:hyperlink>
      <w:r w:rsidRPr="00591BF7">
        <w:rPr>
          <w:rFonts w:ascii="Calibri" w:hAnsi="Calibri" w:cs="Calibri"/>
        </w:rPr>
        <w:t>, рекомендуемым при осуществлении государственного экологического контроля.</w:t>
      </w:r>
    </w:p>
    <w:p w:rsidR="00591BF7" w:rsidRPr="00591BF7" w:rsidRDefault="00591BF7">
      <w:pPr>
        <w:spacing w:before="220" w:after="1" w:line="220" w:lineRule="atLeast"/>
        <w:ind w:firstLine="540"/>
        <w:jc w:val="both"/>
      </w:pPr>
      <w:r w:rsidRPr="00591BF7">
        <w:rPr>
          <w:rFonts w:ascii="Calibri" w:hAnsi="Calibri" w:cs="Calibri"/>
        </w:rPr>
        <w:t>5.9</w:t>
      </w:r>
      <w:proofErr w:type="gramStart"/>
      <w:r w:rsidRPr="00591BF7">
        <w:rPr>
          <w:rFonts w:ascii="Calibri" w:hAnsi="Calibri" w:cs="Calibri"/>
        </w:rPr>
        <w:t xml:space="preserve"> В</w:t>
      </w:r>
      <w:proofErr w:type="gramEnd"/>
      <w:r w:rsidRPr="00591BF7">
        <w:rPr>
          <w:rFonts w:ascii="Calibri" w:hAnsi="Calibri" w:cs="Calibri"/>
        </w:rPr>
        <w:t xml:space="preserve"> процессе транспортирования и хранения почвенных проб должны быть приняты меры по предупреждению возможности их вторичного загрязнения.</w:t>
      </w:r>
    </w:p>
    <w:p w:rsidR="00591BF7" w:rsidRPr="00591BF7" w:rsidRDefault="00591BF7">
      <w:pPr>
        <w:spacing w:before="220" w:after="1" w:line="220" w:lineRule="atLeast"/>
        <w:ind w:firstLine="540"/>
        <w:jc w:val="both"/>
      </w:pPr>
      <w:r w:rsidRPr="00591BF7">
        <w:rPr>
          <w:rFonts w:ascii="Calibri" w:hAnsi="Calibri" w:cs="Calibri"/>
        </w:rPr>
        <w:t xml:space="preserve">5.10 Пробы почвы для химического анализа высушивают до воздушно-сухого состояния по </w:t>
      </w:r>
      <w:hyperlink r:id="rId61" w:history="1">
        <w:r w:rsidRPr="00591BF7">
          <w:rPr>
            <w:rFonts w:ascii="Calibri" w:hAnsi="Calibri" w:cs="Calibri"/>
          </w:rPr>
          <w:t>ГОСТ 5180</w:t>
        </w:r>
      </w:hyperlink>
      <w:r w:rsidRPr="00591BF7">
        <w:rPr>
          <w:rFonts w:ascii="Calibri" w:hAnsi="Calibri" w:cs="Calibri"/>
        </w:rPr>
        <w:t>. Воздушно-сухие пробы хранят в матерчатых мешочках, в картонных коробках или в стеклянной таре.</w:t>
      </w:r>
    </w:p>
    <w:p w:rsidR="00591BF7" w:rsidRPr="00591BF7" w:rsidRDefault="00591BF7">
      <w:pPr>
        <w:spacing w:before="220" w:after="1" w:line="220" w:lineRule="atLeast"/>
        <w:ind w:firstLine="540"/>
        <w:jc w:val="both"/>
      </w:pPr>
      <w:r w:rsidRPr="00591BF7">
        <w:rPr>
          <w:rFonts w:ascii="Calibri" w:hAnsi="Calibri" w:cs="Calibri"/>
        </w:rPr>
        <w:t>Пробы почвы, предназначенные для определения летучих и химически нестойких веществ, доставляют в лабораторию и сразу анализируют.</w:t>
      </w:r>
    </w:p>
    <w:p w:rsidR="00591BF7" w:rsidRPr="00591BF7" w:rsidRDefault="00591BF7">
      <w:pPr>
        <w:spacing w:before="220" w:after="1" w:line="220" w:lineRule="atLeast"/>
        <w:ind w:firstLine="540"/>
        <w:jc w:val="both"/>
      </w:pPr>
      <w:r w:rsidRPr="00591BF7">
        <w:rPr>
          <w:rFonts w:ascii="Calibri" w:hAnsi="Calibri" w:cs="Calibri"/>
        </w:rPr>
        <w:t>5.11 Пробы почвы, предназначенные для бактериологического анализа, упаковывают в сумки-холодильники и сразу доставляют в лабораторию на анализ. При невозможности проведения анализа в течение одного дня пробы почвы хранят в холодильнике при температуре от 4 °C до 5 °C не более 24 ч.</w:t>
      </w:r>
    </w:p>
    <w:p w:rsidR="00591BF7" w:rsidRPr="00591BF7" w:rsidRDefault="00591BF7">
      <w:pPr>
        <w:spacing w:before="220" w:after="1" w:line="220" w:lineRule="atLeast"/>
        <w:ind w:firstLine="540"/>
        <w:jc w:val="both"/>
      </w:pPr>
      <w:r w:rsidRPr="00591BF7">
        <w:rPr>
          <w:rFonts w:ascii="Calibri" w:hAnsi="Calibri" w:cs="Calibri"/>
        </w:rPr>
        <w:t xml:space="preserve">При анализе на кишечные палочки и энтерококки пробы почвы хранят в холодильнике не более 3 </w:t>
      </w:r>
      <w:proofErr w:type="spellStart"/>
      <w:r w:rsidRPr="00591BF7">
        <w:rPr>
          <w:rFonts w:ascii="Calibri" w:hAnsi="Calibri" w:cs="Calibri"/>
        </w:rPr>
        <w:t>сут</w:t>
      </w:r>
      <w:proofErr w:type="spellEnd"/>
      <w:r w:rsidRPr="00591BF7">
        <w:rPr>
          <w:rFonts w:ascii="Calibri" w:hAnsi="Calibri" w:cs="Calibri"/>
        </w:rPr>
        <w:t>.</w:t>
      </w:r>
    </w:p>
    <w:p w:rsidR="00591BF7" w:rsidRPr="00591BF7" w:rsidRDefault="00591BF7">
      <w:pPr>
        <w:spacing w:before="220" w:after="1" w:line="220" w:lineRule="atLeast"/>
        <w:ind w:firstLine="540"/>
        <w:jc w:val="both"/>
      </w:pPr>
      <w:r w:rsidRPr="00591BF7">
        <w:rPr>
          <w:rFonts w:ascii="Calibri" w:hAnsi="Calibri" w:cs="Calibri"/>
        </w:rPr>
        <w:t>5.12 Пробы почвы, предназначенные для гельминтологического анализа, доставляют в лабораторию на анализ сразу после отбора. При невозможности немедленного проведения анализа пробы хранят в холодильнике при температуре от 4 °C до 5 °C.</w:t>
      </w:r>
    </w:p>
    <w:p w:rsidR="00591BF7" w:rsidRPr="00591BF7" w:rsidRDefault="00591BF7">
      <w:pPr>
        <w:spacing w:before="220" w:after="1" w:line="220" w:lineRule="atLeast"/>
        <w:ind w:firstLine="540"/>
        <w:jc w:val="both"/>
      </w:pPr>
      <w:proofErr w:type="gramStart"/>
      <w:r w:rsidRPr="00591BF7">
        <w:rPr>
          <w:rFonts w:ascii="Calibri" w:hAnsi="Calibri" w:cs="Calibri"/>
        </w:rPr>
        <w:t xml:space="preserve">Для исследования на яйца биогельминтов почву без обработки хранят не более 7 </w:t>
      </w:r>
      <w:proofErr w:type="spellStart"/>
      <w:r w:rsidRPr="00591BF7">
        <w:rPr>
          <w:rFonts w:ascii="Calibri" w:hAnsi="Calibri" w:cs="Calibri"/>
        </w:rPr>
        <w:t>сут</w:t>
      </w:r>
      <w:proofErr w:type="spellEnd"/>
      <w:r w:rsidRPr="00591BF7">
        <w:rPr>
          <w:rFonts w:ascii="Calibri" w:hAnsi="Calibri" w:cs="Calibri"/>
        </w:rPr>
        <w:t>, для исследования на яйца геогельминтов - не более 1 мес. При хранении проб для предотвращения высыхания и развития личинок в яйцах геогельминтов почву увлажняют и аэрируют один раз в неделю, для чего пробы вынимают из холодильника и оставляют на 3 ч при комнатной температуре, увлажняют водой по мере</w:t>
      </w:r>
      <w:proofErr w:type="gramEnd"/>
      <w:r w:rsidRPr="00591BF7">
        <w:rPr>
          <w:rFonts w:ascii="Calibri" w:hAnsi="Calibri" w:cs="Calibri"/>
        </w:rPr>
        <w:t xml:space="preserve"> потери влаги и снова помещают для хранения в холодильник.</w:t>
      </w:r>
    </w:p>
    <w:p w:rsidR="00591BF7" w:rsidRPr="00591BF7" w:rsidRDefault="00591BF7">
      <w:pPr>
        <w:spacing w:before="220" w:after="1" w:line="220" w:lineRule="atLeast"/>
        <w:ind w:firstLine="540"/>
        <w:jc w:val="both"/>
      </w:pPr>
      <w:r w:rsidRPr="00591BF7">
        <w:rPr>
          <w:rFonts w:ascii="Calibri" w:hAnsi="Calibri" w:cs="Calibri"/>
        </w:rPr>
        <w:t xml:space="preserve">При необходимости хранения проб почвы более 1 </w:t>
      </w:r>
      <w:proofErr w:type="spellStart"/>
      <w:proofErr w:type="gramStart"/>
      <w:r w:rsidRPr="00591BF7">
        <w:rPr>
          <w:rFonts w:ascii="Calibri" w:hAnsi="Calibri" w:cs="Calibri"/>
        </w:rPr>
        <w:t>мес</w:t>
      </w:r>
      <w:proofErr w:type="spellEnd"/>
      <w:proofErr w:type="gramEnd"/>
      <w:r w:rsidRPr="00591BF7">
        <w:rPr>
          <w:rFonts w:ascii="Calibri" w:hAnsi="Calibri" w:cs="Calibri"/>
        </w:rPr>
        <w:t xml:space="preserve"> применяют консервирующие средства: почву пересыпают в кристаллизатор, заливают раствором формалина с массовой долей </w:t>
      </w:r>
      <w:r w:rsidRPr="00591BF7">
        <w:rPr>
          <w:rFonts w:ascii="Calibri" w:hAnsi="Calibri" w:cs="Calibri"/>
        </w:rPr>
        <w:lastRenderedPageBreak/>
        <w:t xml:space="preserve">3%, приготовленным на изотоническом растворе натрия хлористого с массовой долей 0,85% (жидкость </w:t>
      </w:r>
      <w:proofErr w:type="spellStart"/>
      <w:r w:rsidRPr="00591BF7">
        <w:rPr>
          <w:rFonts w:ascii="Calibri" w:hAnsi="Calibri" w:cs="Calibri"/>
        </w:rPr>
        <w:t>Барбагалло</w:t>
      </w:r>
      <w:proofErr w:type="spellEnd"/>
      <w:r w:rsidRPr="00591BF7">
        <w:rPr>
          <w:rFonts w:ascii="Calibri" w:hAnsi="Calibri" w:cs="Calibri"/>
        </w:rPr>
        <w:t>), или раствором соляной кислоты с массовой долей 3%, а затем ставят в холодильник.</w:t>
      </w:r>
    </w:p>
    <w:p w:rsidR="00591BF7" w:rsidRPr="00591BF7" w:rsidRDefault="00591BF7">
      <w:pPr>
        <w:spacing w:after="1" w:line="220" w:lineRule="atLeast"/>
        <w:jc w:val="both"/>
      </w:pPr>
    </w:p>
    <w:p w:rsidR="00591BF7" w:rsidRPr="00591BF7" w:rsidRDefault="00591BF7">
      <w:pPr>
        <w:spacing w:after="1" w:line="220" w:lineRule="atLeast"/>
        <w:ind w:firstLine="540"/>
        <w:jc w:val="both"/>
        <w:outlineLvl w:val="1"/>
      </w:pPr>
      <w:r w:rsidRPr="00591BF7">
        <w:rPr>
          <w:rFonts w:ascii="Calibri" w:hAnsi="Calibri" w:cs="Calibri"/>
          <w:b/>
        </w:rPr>
        <w:t>6 Подготовка проб к анализу</w:t>
      </w:r>
    </w:p>
    <w:p w:rsidR="00591BF7" w:rsidRPr="00591BF7" w:rsidRDefault="00591BF7">
      <w:pPr>
        <w:spacing w:after="1" w:line="220" w:lineRule="atLeast"/>
        <w:jc w:val="both"/>
      </w:pPr>
    </w:p>
    <w:p w:rsidR="00591BF7" w:rsidRPr="00591BF7" w:rsidRDefault="00591BF7">
      <w:pPr>
        <w:spacing w:after="1" w:line="220" w:lineRule="atLeast"/>
        <w:ind w:firstLine="540"/>
        <w:jc w:val="both"/>
      </w:pPr>
      <w:r w:rsidRPr="00591BF7">
        <w:rPr>
          <w:rFonts w:ascii="Calibri" w:hAnsi="Calibri" w:cs="Calibri"/>
        </w:rPr>
        <w:t>6.1</w:t>
      </w:r>
      <w:proofErr w:type="gramStart"/>
      <w:r w:rsidRPr="00591BF7">
        <w:rPr>
          <w:rFonts w:ascii="Calibri" w:hAnsi="Calibri" w:cs="Calibri"/>
        </w:rPr>
        <w:t xml:space="preserve"> Д</w:t>
      </w:r>
      <w:proofErr w:type="gramEnd"/>
      <w:r w:rsidRPr="00591BF7">
        <w:rPr>
          <w:rFonts w:ascii="Calibri" w:hAnsi="Calibri" w:cs="Calibri"/>
        </w:rPr>
        <w:t xml:space="preserve">ля определения химических веществ пробу почвы в лаборатории рассыпают на бумаге или кальке и разминают пестиком крупные комки. Затем выбирают включения - корни растений, насекомых, камни, стекло, уголь, кости животных, а также новообразования - друзы гипса, известковые </w:t>
      </w:r>
      <w:proofErr w:type="spellStart"/>
      <w:r w:rsidRPr="00591BF7">
        <w:rPr>
          <w:rFonts w:ascii="Calibri" w:hAnsi="Calibri" w:cs="Calibri"/>
        </w:rPr>
        <w:t>журавчики</w:t>
      </w:r>
      <w:proofErr w:type="spellEnd"/>
      <w:r w:rsidRPr="00591BF7">
        <w:rPr>
          <w:rFonts w:ascii="Calibri" w:hAnsi="Calibri" w:cs="Calibri"/>
        </w:rPr>
        <w:t xml:space="preserve"> и др. Почву растирают в ступке пестиком и просеивают через сито с диаметром отверстий 1 мм. Отобранные новообразования анализируют отдельно, подготавливая их к анализу так же, как пробу почвы.</w:t>
      </w:r>
    </w:p>
    <w:p w:rsidR="00591BF7" w:rsidRPr="00591BF7" w:rsidRDefault="00591BF7">
      <w:pPr>
        <w:spacing w:before="220" w:after="1" w:line="220" w:lineRule="atLeast"/>
        <w:ind w:firstLine="540"/>
        <w:jc w:val="both"/>
      </w:pPr>
      <w:r w:rsidRPr="00591BF7">
        <w:rPr>
          <w:rFonts w:ascii="Calibri" w:hAnsi="Calibri" w:cs="Calibri"/>
        </w:rPr>
        <w:t>6.1.1</w:t>
      </w:r>
      <w:proofErr w:type="gramStart"/>
      <w:r w:rsidRPr="00591BF7">
        <w:rPr>
          <w:rFonts w:ascii="Calibri" w:hAnsi="Calibri" w:cs="Calibri"/>
        </w:rPr>
        <w:t xml:space="preserve"> Д</w:t>
      </w:r>
      <w:proofErr w:type="gramEnd"/>
      <w:r w:rsidRPr="00591BF7">
        <w:rPr>
          <w:rFonts w:ascii="Calibri" w:hAnsi="Calibri" w:cs="Calibri"/>
        </w:rPr>
        <w:t xml:space="preserve">ля определения валового содержания минеральных компонентов из просеянной пробы отбирают представительную пробу массой не более 20 г и растирают ее в ступке из агата, яшмы или плавленого корунда до </w:t>
      </w:r>
      <w:proofErr w:type="spellStart"/>
      <w:r w:rsidRPr="00591BF7">
        <w:rPr>
          <w:rFonts w:ascii="Calibri" w:hAnsi="Calibri" w:cs="Calibri"/>
        </w:rPr>
        <w:t>пудрообразного</w:t>
      </w:r>
      <w:proofErr w:type="spellEnd"/>
      <w:r w:rsidRPr="00591BF7">
        <w:rPr>
          <w:rFonts w:ascii="Calibri" w:hAnsi="Calibri" w:cs="Calibri"/>
        </w:rPr>
        <w:t xml:space="preserve"> состояния.</w:t>
      </w:r>
    </w:p>
    <w:p w:rsidR="00591BF7" w:rsidRPr="00591BF7" w:rsidRDefault="00591BF7">
      <w:pPr>
        <w:spacing w:before="220" w:after="1" w:line="220" w:lineRule="atLeast"/>
        <w:ind w:firstLine="540"/>
        <w:jc w:val="both"/>
      </w:pPr>
      <w:r w:rsidRPr="00591BF7">
        <w:rPr>
          <w:rFonts w:ascii="Calibri" w:hAnsi="Calibri" w:cs="Calibri"/>
        </w:rPr>
        <w:t>6.1.2</w:t>
      </w:r>
      <w:proofErr w:type="gramStart"/>
      <w:r w:rsidRPr="00591BF7">
        <w:rPr>
          <w:rFonts w:ascii="Calibri" w:hAnsi="Calibri" w:cs="Calibri"/>
        </w:rPr>
        <w:t xml:space="preserve"> Д</w:t>
      </w:r>
      <w:proofErr w:type="gramEnd"/>
      <w:r w:rsidRPr="00591BF7">
        <w:rPr>
          <w:rFonts w:ascii="Calibri" w:hAnsi="Calibri" w:cs="Calibri"/>
        </w:rPr>
        <w:t xml:space="preserve">ля анализа на содержание летучих веществ навески почвы берут без указанных в </w:t>
      </w:r>
      <w:hyperlink w:anchor="P167" w:history="1">
        <w:r w:rsidRPr="00591BF7">
          <w:rPr>
            <w:rFonts w:ascii="Calibri" w:hAnsi="Calibri" w:cs="Calibri"/>
          </w:rPr>
          <w:t>5.1</w:t>
        </w:r>
      </w:hyperlink>
      <w:r w:rsidRPr="00591BF7">
        <w:rPr>
          <w:rFonts w:ascii="Calibri" w:hAnsi="Calibri" w:cs="Calibri"/>
        </w:rPr>
        <w:t xml:space="preserve"> предварительных операций.</w:t>
      </w:r>
    </w:p>
    <w:p w:rsidR="00591BF7" w:rsidRPr="00591BF7" w:rsidRDefault="00591BF7">
      <w:pPr>
        <w:spacing w:before="220" w:after="1" w:line="220" w:lineRule="atLeast"/>
        <w:ind w:firstLine="540"/>
        <w:jc w:val="both"/>
      </w:pPr>
      <w:r w:rsidRPr="00591BF7">
        <w:rPr>
          <w:rFonts w:ascii="Calibri" w:hAnsi="Calibri" w:cs="Calibri"/>
        </w:rPr>
        <w:t>6.1.3</w:t>
      </w:r>
      <w:proofErr w:type="gramStart"/>
      <w:r w:rsidRPr="00591BF7">
        <w:rPr>
          <w:rFonts w:ascii="Calibri" w:hAnsi="Calibri" w:cs="Calibri"/>
        </w:rPr>
        <w:t xml:space="preserve"> Д</w:t>
      </w:r>
      <w:proofErr w:type="gramEnd"/>
      <w:r w:rsidRPr="00591BF7">
        <w:rPr>
          <w:rFonts w:ascii="Calibri" w:hAnsi="Calibri" w:cs="Calibri"/>
        </w:rPr>
        <w:t xml:space="preserve">ля бактериологического анализа подготовку проб почвы проводят, как описано в </w:t>
      </w:r>
      <w:hyperlink w:anchor="P167" w:history="1">
        <w:r w:rsidRPr="00591BF7">
          <w:rPr>
            <w:rFonts w:ascii="Calibri" w:hAnsi="Calibri" w:cs="Calibri"/>
          </w:rPr>
          <w:t>5.1</w:t>
        </w:r>
      </w:hyperlink>
      <w:r w:rsidRPr="00591BF7">
        <w:rPr>
          <w:rFonts w:ascii="Calibri" w:hAnsi="Calibri" w:cs="Calibri"/>
        </w:rPr>
        <w:t>, но со строгим соблюдением условий асептики: почву рассыпают на стерильную поверхность, все операции проводят стерильными инструментами, просеивают почву через стерильное сито с диаметром ячеек 3 мм, накрытое стерильной бумагой. Растирают почву в стерильной ступке.</w:t>
      </w:r>
    </w:p>
    <w:p w:rsidR="00591BF7" w:rsidRPr="00591BF7" w:rsidRDefault="00591BF7">
      <w:pPr>
        <w:spacing w:before="220" w:after="1" w:line="220" w:lineRule="atLeast"/>
        <w:ind w:firstLine="540"/>
        <w:jc w:val="both"/>
      </w:pPr>
      <w:r w:rsidRPr="00591BF7">
        <w:rPr>
          <w:rFonts w:ascii="Calibri" w:hAnsi="Calibri" w:cs="Calibri"/>
        </w:rPr>
        <w:t>6.1.4</w:t>
      </w:r>
      <w:proofErr w:type="gramStart"/>
      <w:r w:rsidRPr="00591BF7">
        <w:rPr>
          <w:rFonts w:ascii="Calibri" w:hAnsi="Calibri" w:cs="Calibri"/>
        </w:rPr>
        <w:t xml:space="preserve"> Д</w:t>
      </w:r>
      <w:proofErr w:type="gramEnd"/>
      <w:r w:rsidRPr="00591BF7">
        <w:rPr>
          <w:rFonts w:ascii="Calibri" w:hAnsi="Calibri" w:cs="Calibri"/>
        </w:rPr>
        <w:t xml:space="preserve">ля гельминтологического анализа почву готовят, как описано в </w:t>
      </w:r>
      <w:hyperlink w:anchor="P167" w:history="1">
        <w:r w:rsidRPr="00591BF7">
          <w:rPr>
            <w:rFonts w:ascii="Calibri" w:hAnsi="Calibri" w:cs="Calibri"/>
          </w:rPr>
          <w:t>5.1</w:t>
        </w:r>
      </w:hyperlink>
      <w:r w:rsidRPr="00591BF7">
        <w:rPr>
          <w:rFonts w:ascii="Calibri" w:hAnsi="Calibri" w:cs="Calibri"/>
        </w:rPr>
        <w:t>.</w:t>
      </w:r>
    </w:p>
    <w:p w:rsidR="00591BF7" w:rsidRPr="00591BF7" w:rsidRDefault="00591BF7">
      <w:pPr>
        <w:spacing w:after="1" w:line="220" w:lineRule="atLeast"/>
        <w:jc w:val="both"/>
      </w:pPr>
    </w:p>
    <w:p w:rsidR="00591BF7" w:rsidRPr="00591BF7" w:rsidRDefault="00591BF7">
      <w:pPr>
        <w:spacing w:after="1" w:line="220" w:lineRule="atLeast"/>
        <w:jc w:val="both"/>
      </w:pPr>
    </w:p>
    <w:p w:rsidR="00591BF7" w:rsidRPr="00591BF7" w:rsidRDefault="00591BF7">
      <w:pPr>
        <w:spacing w:after="1" w:line="220" w:lineRule="atLeast"/>
        <w:jc w:val="both"/>
      </w:pPr>
    </w:p>
    <w:p w:rsidR="00591BF7" w:rsidRPr="00591BF7" w:rsidRDefault="00591BF7">
      <w:pPr>
        <w:spacing w:after="1" w:line="220" w:lineRule="atLeast"/>
        <w:jc w:val="both"/>
      </w:pPr>
    </w:p>
    <w:p w:rsidR="00591BF7" w:rsidRPr="00591BF7" w:rsidRDefault="00591BF7">
      <w:pPr>
        <w:spacing w:after="1" w:line="220" w:lineRule="atLeast"/>
        <w:jc w:val="both"/>
      </w:pPr>
    </w:p>
    <w:p w:rsidR="00591BF7" w:rsidRPr="00591BF7" w:rsidRDefault="00591BF7">
      <w:pPr>
        <w:spacing w:after="1" w:line="220" w:lineRule="atLeast"/>
        <w:jc w:val="right"/>
        <w:outlineLvl w:val="0"/>
      </w:pPr>
      <w:r w:rsidRPr="00591BF7">
        <w:rPr>
          <w:rFonts w:ascii="Calibri" w:hAnsi="Calibri" w:cs="Calibri"/>
        </w:rPr>
        <w:t>Приложение</w:t>
      </w:r>
      <w:proofErr w:type="gramStart"/>
      <w:r w:rsidRPr="00591BF7">
        <w:rPr>
          <w:rFonts w:ascii="Calibri" w:hAnsi="Calibri" w:cs="Calibri"/>
        </w:rPr>
        <w:t xml:space="preserve"> А</w:t>
      </w:r>
      <w:proofErr w:type="gramEnd"/>
    </w:p>
    <w:p w:rsidR="00591BF7" w:rsidRPr="00591BF7" w:rsidRDefault="00591BF7">
      <w:pPr>
        <w:spacing w:after="1" w:line="220" w:lineRule="atLeast"/>
        <w:jc w:val="right"/>
      </w:pPr>
      <w:r w:rsidRPr="00591BF7">
        <w:rPr>
          <w:rFonts w:ascii="Calibri" w:hAnsi="Calibri" w:cs="Calibri"/>
        </w:rPr>
        <w:t>(рекомендуемое)</w:t>
      </w:r>
    </w:p>
    <w:p w:rsidR="00591BF7" w:rsidRPr="00591BF7" w:rsidRDefault="00591BF7">
      <w:pPr>
        <w:spacing w:after="1" w:line="220" w:lineRule="atLeast"/>
        <w:jc w:val="both"/>
      </w:pPr>
    </w:p>
    <w:p w:rsidR="00591BF7" w:rsidRPr="00591BF7" w:rsidRDefault="00591BF7">
      <w:pPr>
        <w:spacing w:after="1" w:line="220" w:lineRule="atLeast"/>
        <w:jc w:val="center"/>
      </w:pPr>
      <w:bookmarkStart w:id="1" w:name="P205"/>
      <w:bookmarkEnd w:id="1"/>
      <w:r w:rsidRPr="00591BF7">
        <w:rPr>
          <w:rFonts w:ascii="Calibri" w:hAnsi="Calibri" w:cs="Calibri"/>
        </w:rPr>
        <w:t>ПАСПОРТ ОБСЛЕДУЕМОГО УЧАСТКА</w:t>
      </w:r>
    </w:p>
    <w:p w:rsidR="00591BF7" w:rsidRPr="00591BF7" w:rsidRDefault="00591BF7">
      <w:pPr>
        <w:spacing w:after="1" w:line="220" w:lineRule="atLeast"/>
        <w:jc w:val="both"/>
      </w:pPr>
    </w:p>
    <w:p w:rsidR="00591BF7" w:rsidRPr="00591BF7" w:rsidRDefault="00591BF7">
      <w:pPr>
        <w:spacing w:after="1" w:line="200" w:lineRule="atLeast"/>
        <w:jc w:val="both"/>
      </w:pPr>
      <w:r w:rsidRPr="00591BF7">
        <w:rPr>
          <w:rFonts w:ascii="Courier New" w:hAnsi="Courier New" w:cs="Courier New"/>
          <w:sz w:val="20"/>
        </w:rPr>
        <w:t>1 Номер участка ___________________________________________________________</w:t>
      </w:r>
    </w:p>
    <w:p w:rsidR="00591BF7" w:rsidRPr="00591BF7" w:rsidRDefault="00591BF7">
      <w:pPr>
        <w:spacing w:after="1" w:line="200" w:lineRule="atLeast"/>
        <w:jc w:val="both"/>
      </w:pPr>
      <w:r w:rsidRPr="00591BF7">
        <w:rPr>
          <w:rFonts w:ascii="Courier New" w:hAnsi="Courier New" w:cs="Courier New"/>
          <w:sz w:val="20"/>
        </w:rPr>
        <w:t>2 Адрес участка и его привязка к источнику загрязнения ____________________</w:t>
      </w:r>
    </w:p>
    <w:p w:rsidR="00591BF7" w:rsidRPr="00591BF7" w:rsidRDefault="00591BF7">
      <w:pPr>
        <w:spacing w:after="1" w:line="200" w:lineRule="atLeast"/>
        <w:jc w:val="both"/>
      </w:pPr>
      <w:r w:rsidRPr="00591BF7">
        <w:rPr>
          <w:rFonts w:ascii="Courier New" w:hAnsi="Courier New" w:cs="Courier New"/>
          <w:sz w:val="20"/>
        </w:rPr>
        <w:t>___________________________________________________________________________</w:t>
      </w:r>
    </w:p>
    <w:p w:rsidR="00591BF7" w:rsidRPr="00591BF7" w:rsidRDefault="00591BF7">
      <w:pPr>
        <w:spacing w:after="1" w:line="200" w:lineRule="atLeast"/>
        <w:jc w:val="both"/>
      </w:pPr>
      <w:r w:rsidRPr="00591BF7">
        <w:rPr>
          <w:rFonts w:ascii="Courier New" w:hAnsi="Courier New" w:cs="Courier New"/>
          <w:sz w:val="20"/>
        </w:rPr>
        <w:t>3 Дата обследования _______________________________________________________</w:t>
      </w:r>
    </w:p>
    <w:p w:rsidR="00591BF7" w:rsidRPr="00591BF7" w:rsidRDefault="00591BF7">
      <w:pPr>
        <w:spacing w:after="1" w:line="200" w:lineRule="atLeast"/>
        <w:jc w:val="both"/>
      </w:pPr>
      <w:r w:rsidRPr="00591BF7">
        <w:rPr>
          <w:rFonts w:ascii="Courier New" w:hAnsi="Courier New" w:cs="Courier New"/>
          <w:sz w:val="20"/>
        </w:rPr>
        <w:t>4 Размер участка __________________________________________________________</w:t>
      </w:r>
    </w:p>
    <w:p w:rsidR="00591BF7" w:rsidRPr="00591BF7" w:rsidRDefault="00591BF7">
      <w:pPr>
        <w:spacing w:after="1" w:line="200" w:lineRule="atLeast"/>
        <w:jc w:val="both"/>
      </w:pPr>
      <w:r w:rsidRPr="00591BF7">
        <w:rPr>
          <w:rFonts w:ascii="Courier New" w:hAnsi="Courier New" w:cs="Courier New"/>
          <w:sz w:val="20"/>
        </w:rPr>
        <w:t>5 Название почв ___________________________________________________________</w:t>
      </w:r>
    </w:p>
    <w:p w:rsidR="00591BF7" w:rsidRPr="00591BF7" w:rsidRDefault="00591BF7">
      <w:pPr>
        <w:spacing w:after="1" w:line="200" w:lineRule="atLeast"/>
        <w:jc w:val="both"/>
      </w:pPr>
      <w:r w:rsidRPr="00591BF7">
        <w:rPr>
          <w:rFonts w:ascii="Courier New" w:hAnsi="Courier New" w:cs="Courier New"/>
          <w:sz w:val="20"/>
        </w:rPr>
        <w:t>6 Рельеф __________________________________________________________________</w:t>
      </w:r>
    </w:p>
    <w:p w:rsidR="00591BF7" w:rsidRPr="00591BF7" w:rsidRDefault="00591BF7">
      <w:pPr>
        <w:spacing w:after="1" w:line="200" w:lineRule="atLeast"/>
        <w:jc w:val="both"/>
      </w:pPr>
      <w:r w:rsidRPr="00591BF7">
        <w:rPr>
          <w:rFonts w:ascii="Courier New" w:hAnsi="Courier New" w:cs="Courier New"/>
          <w:sz w:val="20"/>
        </w:rPr>
        <w:t>7 Уровень залегания грунтовых вод _________________________________________</w:t>
      </w:r>
    </w:p>
    <w:p w:rsidR="00591BF7" w:rsidRPr="00591BF7" w:rsidRDefault="00591BF7">
      <w:pPr>
        <w:spacing w:after="1" w:line="200" w:lineRule="atLeast"/>
        <w:jc w:val="both"/>
      </w:pPr>
      <w:r w:rsidRPr="00591BF7">
        <w:rPr>
          <w:rFonts w:ascii="Courier New" w:hAnsi="Courier New" w:cs="Courier New"/>
          <w:sz w:val="20"/>
        </w:rPr>
        <w:t>8 Растительный покров территории __________________________________________</w:t>
      </w:r>
    </w:p>
    <w:p w:rsidR="00591BF7" w:rsidRPr="00591BF7" w:rsidRDefault="00591BF7">
      <w:pPr>
        <w:spacing w:after="1" w:line="200" w:lineRule="atLeast"/>
        <w:jc w:val="both"/>
      </w:pPr>
      <w:proofErr w:type="gramStart"/>
      <w:r w:rsidRPr="00591BF7">
        <w:rPr>
          <w:rFonts w:ascii="Courier New" w:hAnsi="Courier New" w:cs="Courier New"/>
          <w:sz w:val="20"/>
        </w:rPr>
        <w:t>9 Характеристика источника загрязнения (характер производства, используемое</w:t>
      </w:r>
      <w:proofErr w:type="gramEnd"/>
    </w:p>
    <w:p w:rsidR="00591BF7" w:rsidRPr="00591BF7" w:rsidRDefault="00591BF7">
      <w:pPr>
        <w:spacing w:after="1" w:line="200" w:lineRule="atLeast"/>
        <w:jc w:val="both"/>
      </w:pPr>
      <w:r w:rsidRPr="00591BF7">
        <w:rPr>
          <w:rFonts w:ascii="Courier New" w:hAnsi="Courier New" w:cs="Courier New"/>
          <w:sz w:val="20"/>
        </w:rPr>
        <w:t>сырье,  мощность производства, объем газопылевых выбросов, жидких и твердых</w:t>
      </w:r>
    </w:p>
    <w:p w:rsidR="00591BF7" w:rsidRPr="00591BF7" w:rsidRDefault="00591BF7">
      <w:pPr>
        <w:spacing w:after="1" w:line="200" w:lineRule="atLeast"/>
        <w:jc w:val="both"/>
      </w:pPr>
      <w:r w:rsidRPr="00591BF7">
        <w:rPr>
          <w:rFonts w:ascii="Courier New" w:hAnsi="Courier New" w:cs="Courier New"/>
          <w:sz w:val="20"/>
        </w:rPr>
        <w:t>отходов,  удаление  от  жилых  зданий,  игровых площадок, мест водозабора и</w:t>
      </w:r>
    </w:p>
    <w:p w:rsidR="00591BF7" w:rsidRPr="00591BF7" w:rsidRDefault="00591BF7">
      <w:pPr>
        <w:spacing w:after="1" w:line="200" w:lineRule="atLeast"/>
        <w:jc w:val="both"/>
      </w:pPr>
      <w:r w:rsidRPr="00591BF7">
        <w:rPr>
          <w:rFonts w:ascii="Courier New" w:hAnsi="Courier New" w:cs="Courier New"/>
          <w:sz w:val="20"/>
        </w:rPr>
        <w:t>т.д.)</w:t>
      </w:r>
    </w:p>
    <w:p w:rsidR="00591BF7" w:rsidRPr="00591BF7" w:rsidRDefault="00591BF7">
      <w:pPr>
        <w:spacing w:after="1" w:line="200" w:lineRule="atLeast"/>
        <w:jc w:val="both"/>
      </w:pPr>
      <w:r w:rsidRPr="00591BF7">
        <w:rPr>
          <w:rFonts w:ascii="Courier New" w:hAnsi="Courier New" w:cs="Courier New"/>
          <w:sz w:val="20"/>
        </w:rPr>
        <w:t>___________________________________________________________________________</w:t>
      </w:r>
    </w:p>
    <w:p w:rsidR="00591BF7" w:rsidRPr="00591BF7" w:rsidRDefault="00591BF7">
      <w:pPr>
        <w:spacing w:after="1" w:line="200" w:lineRule="atLeast"/>
        <w:jc w:val="both"/>
      </w:pPr>
      <w:proofErr w:type="gramStart"/>
      <w:r w:rsidRPr="00591BF7">
        <w:rPr>
          <w:rFonts w:ascii="Courier New" w:hAnsi="Courier New" w:cs="Courier New"/>
          <w:sz w:val="20"/>
        </w:rPr>
        <w:t>10 Характер   использования  участка   в   год  обследования  (предприятие,</w:t>
      </w:r>
      <w:proofErr w:type="gramEnd"/>
    </w:p>
    <w:p w:rsidR="00591BF7" w:rsidRPr="00591BF7" w:rsidRDefault="00591BF7">
      <w:pPr>
        <w:spacing w:after="1" w:line="200" w:lineRule="atLeast"/>
        <w:jc w:val="both"/>
      </w:pPr>
      <w:r w:rsidRPr="00591BF7">
        <w:rPr>
          <w:rFonts w:ascii="Courier New" w:hAnsi="Courier New" w:cs="Courier New"/>
          <w:sz w:val="20"/>
        </w:rPr>
        <w:t>сельскохозяйственное  угодье,  полоса отчуждения дороги, детская площадка и</w:t>
      </w:r>
    </w:p>
    <w:p w:rsidR="00591BF7" w:rsidRPr="00591BF7" w:rsidRDefault="00591BF7">
      <w:pPr>
        <w:spacing w:after="1" w:line="200" w:lineRule="atLeast"/>
        <w:jc w:val="both"/>
      </w:pPr>
      <w:r w:rsidRPr="00591BF7">
        <w:rPr>
          <w:rFonts w:ascii="Courier New" w:hAnsi="Courier New" w:cs="Courier New"/>
          <w:sz w:val="20"/>
        </w:rPr>
        <w:t>др.)</w:t>
      </w:r>
    </w:p>
    <w:p w:rsidR="00591BF7" w:rsidRPr="00591BF7" w:rsidRDefault="00591BF7">
      <w:pPr>
        <w:spacing w:after="1" w:line="200" w:lineRule="atLeast"/>
        <w:jc w:val="both"/>
      </w:pPr>
      <w:r w:rsidRPr="00591BF7">
        <w:rPr>
          <w:rFonts w:ascii="Courier New" w:hAnsi="Courier New" w:cs="Courier New"/>
          <w:sz w:val="20"/>
        </w:rPr>
        <w:t>___________________________________________________________________________</w:t>
      </w:r>
    </w:p>
    <w:p w:rsidR="00591BF7" w:rsidRPr="00591BF7" w:rsidRDefault="00591BF7">
      <w:pPr>
        <w:spacing w:after="1" w:line="200" w:lineRule="atLeast"/>
        <w:jc w:val="both"/>
      </w:pPr>
      <w:proofErr w:type="gramStart"/>
      <w:r w:rsidRPr="00591BF7">
        <w:rPr>
          <w:rFonts w:ascii="Courier New" w:hAnsi="Courier New" w:cs="Courier New"/>
          <w:sz w:val="20"/>
        </w:rPr>
        <w:t>11 Сведения  об  использовании   участка  в  предыдущие  годы  (мелиорация,</w:t>
      </w:r>
      <w:proofErr w:type="gramEnd"/>
    </w:p>
    <w:p w:rsidR="00591BF7" w:rsidRPr="00591BF7" w:rsidRDefault="00591BF7">
      <w:pPr>
        <w:spacing w:after="1" w:line="200" w:lineRule="atLeast"/>
        <w:jc w:val="both"/>
      </w:pPr>
      <w:r w:rsidRPr="00591BF7">
        <w:rPr>
          <w:rFonts w:ascii="Courier New" w:hAnsi="Courier New" w:cs="Courier New"/>
          <w:sz w:val="20"/>
        </w:rPr>
        <w:t>севообороты,   применение   средств  химизации,  наличие  свалок,  очистных</w:t>
      </w:r>
    </w:p>
    <w:p w:rsidR="00591BF7" w:rsidRPr="00591BF7" w:rsidRDefault="00591BF7">
      <w:pPr>
        <w:spacing w:after="1" w:line="200" w:lineRule="atLeast"/>
        <w:jc w:val="both"/>
      </w:pPr>
      <w:r w:rsidRPr="00591BF7">
        <w:rPr>
          <w:rFonts w:ascii="Courier New" w:hAnsi="Courier New" w:cs="Courier New"/>
          <w:sz w:val="20"/>
        </w:rPr>
        <w:t>сооружений и т.д.)</w:t>
      </w:r>
    </w:p>
    <w:p w:rsidR="00591BF7" w:rsidRPr="00591BF7" w:rsidRDefault="00591BF7">
      <w:pPr>
        <w:spacing w:after="1" w:line="200" w:lineRule="atLeast"/>
        <w:jc w:val="both"/>
      </w:pPr>
      <w:r w:rsidRPr="00591BF7">
        <w:rPr>
          <w:rFonts w:ascii="Courier New" w:hAnsi="Courier New" w:cs="Courier New"/>
          <w:sz w:val="20"/>
        </w:rPr>
        <w:t>___________________________________________________________________________</w:t>
      </w:r>
    </w:p>
    <w:p w:rsidR="00591BF7" w:rsidRPr="00591BF7" w:rsidRDefault="00591BF7">
      <w:pPr>
        <w:spacing w:after="1" w:line="200" w:lineRule="atLeast"/>
        <w:jc w:val="both"/>
      </w:pPr>
    </w:p>
    <w:p w:rsidR="00591BF7" w:rsidRPr="00591BF7" w:rsidRDefault="00591BF7">
      <w:pPr>
        <w:spacing w:after="1" w:line="200" w:lineRule="atLeast"/>
        <w:jc w:val="both"/>
      </w:pPr>
      <w:r w:rsidRPr="00591BF7">
        <w:rPr>
          <w:rFonts w:ascii="Courier New" w:hAnsi="Courier New" w:cs="Courier New"/>
          <w:sz w:val="20"/>
        </w:rPr>
        <w:t>Исполнитель,</w:t>
      </w:r>
    </w:p>
    <w:p w:rsidR="00591BF7" w:rsidRPr="00591BF7" w:rsidRDefault="00591BF7">
      <w:pPr>
        <w:spacing w:after="1" w:line="200" w:lineRule="atLeast"/>
        <w:jc w:val="both"/>
      </w:pPr>
      <w:r w:rsidRPr="00591BF7">
        <w:rPr>
          <w:rFonts w:ascii="Courier New" w:hAnsi="Courier New" w:cs="Courier New"/>
          <w:sz w:val="20"/>
        </w:rPr>
        <w:t>должность                 Личная подпись       Расшифровка подписи</w:t>
      </w:r>
    </w:p>
    <w:p w:rsidR="00591BF7" w:rsidRPr="00591BF7" w:rsidRDefault="00591BF7">
      <w:pPr>
        <w:spacing w:after="1" w:line="220" w:lineRule="atLeast"/>
        <w:jc w:val="both"/>
      </w:pPr>
    </w:p>
    <w:p w:rsidR="00591BF7" w:rsidRPr="00591BF7" w:rsidRDefault="00591BF7">
      <w:pPr>
        <w:spacing w:after="1" w:line="220" w:lineRule="atLeast"/>
        <w:jc w:val="both"/>
      </w:pPr>
    </w:p>
    <w:p w:rsidR="00591BF7" w:rsidRPr="00591BF7" w:rsidRDefault="00591BF7">
      <w:pPr>
        <w:spacing w:after="1" w:line="220" w:lineRule="atLeast"/>
        <w:jc w:val="both"/>
      </w:pPr>
    </w:p>
    <w:p w:rsidR="00591BF7" w:rsidRPr="00591BF7" w:rsidRDefault="00591BF7">
      <w:pPr>
        <w:spacing w:after="1" w:line="220" w:lineRule="atLeast"/>
        <w:jc w:val="both"/>
      </w:pPr>
    </w:p>
    <w:p w:rsidR="00591BF7" w:rsidRPr="00591BF7" w:rsidRDefault="00591BF7">
      <w:pPr>
        <w:spacing w:after="1" w:line="220" w:lineRule="atLeast"/>
        <w:jc w:val="both"/>
      </w:pPr>
    </w:p>
    <w:p w:rsidR="00591BF7" w:rsidRPr="00591BF7" w:rsidRDefault="00591BF7">
      <w:pPr>
        <w:spacing w:after="1" w:line="220" w:lineRule="atLeast"/>
        <w:jc w:val="right"/>
        <w:outlineLvl w:val="0"/>
      </w:pPr>
      <w:r w:rsidRPr="00591BF7">
        <w:rPr>
          <w:rFonts w:ascii="Calibri" w:hAnsi="Calibri" w:cs="Calibri"/>
        </w:rPr>
        <w:t>Приложение</w:t>
      </w:r>
      <w:proofErr w:type="gramStart"/>
      <w:r w:rsidRPr="00591BF7">
        <w:rPr>
          <w:rFonts w:ascii="Calibri" w:hAnsi="Calibri" w:cs="Calibri"/>
        </w:rPr>
        <w:t xml:space="preserve"> Б</w:t>
      </w:r>
      <w:proofErr w:type="gramEnd"/>
    </w:p>
    <w:p w:rsidR="00591BF7" w:rsidRPr="00591BF7" w:rsidRDefault="00591BF7">
      <w:pPr>
        <w:spacing w:after="1" w:line="220" w:lineRule="atLeast"/>
        <w:jc w:val="right"/>
      </w:pPr>
      <w:r w:rsidRPr="00591BF7">
        <w:rPr>
          <w:rFonts w:ascii="Calibri" w:hAnsi="Calibri" w:cs="Calibri"/>
        </w:rPr>
        <w:t>(рекомендуемое)</w:t>
      </w:r>
    </w:p>
    <w:p w:rsidR="00591BF7" w:rsidRPr="00591BF7" w:rsidRDefault="00591BF7">
      <w:pPr>
        <w:spacing w:after="1" w:line="220" w:lineRule="atLeast"/>
        <w:jc w:val="both"/>
      </w:pPr>
    </w:p>
    <w:p w:rsidR="00591BF7" w:rsidRPr="00591BF7" w:rsidRDefault="00591BF7">
      <w:pPr>
        <w:spacing w:after="1" w:line="220" w:lineRule="atLeast"/>
        <w:jc w:val="center"/>
      </w:pPr>
      <w:bookmarkStart w:id="2" w:name="P240"/>
      <w:bookmarkEnd w:id="2"/>
      <w:r w:rsidRPr="00591BF7">
        <w:rPr>
          <w:rFonts w:ascii="Calibri" w:hAnsi="Calibri" w:cs="Calibri"/>
        </w:rPr>
        <w:t>БЛАНК ОПИСАНИЯ ПОЧВЫ</w:t>
      </w:r>
    </w:p>
    <w:p w:rsidR="00591BF7" w:rsidRPr="00591BF7" w:rsidRDefault="00591BF7">
      <w:pPr>
        <w:spacing w:after="1" w:line="220" w:lineRule="atLeast"/>
        <w:jc w:val="both"/>
      </w:pPr>
    </w:p>
    <w:p w:rsidR="00591BF7" w:rsidRPr="00591BF7" w:rsidRDefault="00591BF7">
      <w:pPr>
        <w:spacing w:after="1" w:line="200" w:lineRule="atLeast"/>
        <w:jc w:val="both"/>
      </w:pPr>
      <w:r w:rsidRPr="00591BF7">
        <w:rPr>
          <w:rFonts w:ascii="Courier New" w:hAnsi="Courier New" w:cs="Courier New"/>
          <w:sz w:val="20"/>
        </w:rPr>
        <w:t xml:space="preserve">                                                     "  "           20__ г.</w:t>
      </w:r>
    </w:p>
    <w:p w:rsidR="00591BF7" w:rsidRPr="00591BF7" w:rsidRDefault="00591BF7">
      <w:pPr>
        <w:spacing w:after="1" w:line="200" w:lineRule="atLeast"/>
        <w:jc w:val="both"/>
      </w:pPr>
      <w:r w:rsidRPr="00591BF7">
        <w:rPr>
          <w:rFonts w:ascii="Courier New" w:hAnsi="Courier New" w:cs="Courier New"/>
          <w:sz w:val="20"/>
        </w:rPr>
        <w:t xml:space="preserve">                                                           (месяц прописью)</w:t>
      </w:r>
    </w:p>
    <w:p w:rsidR="00591BF7" w:rsidRPr="00591BF7" w:rsidRDefault="00591BF7">
      <w:pPr>
        <w:spacing w:after="1" w:line="200" w:lineRule="atLeast"/>
        <w:jc w:val="both"/>
      </w:pPr>
      <w:r w:rsidRPr="00591BF7">
        <w:rPr>
          <w:rFonts w:ascii="Courier New" w:hAnsi="Courier New" w:cs="Courier New"/>
          <w:sz w:val="20"/>
        </w:rPr>
        <w:t>1 Разрез N ________________________________________________________________</w:t>
      </w:r>
    </w:p>
    <w:p w:rsidR="00591BF7" w:rsidRPr="00591BF7" w:rsidRDefault="00591BF7">
      <w:pPr>
        <w:spacing w:after="1" w:line="200" w:lineRule="atLeast"/>
        <w:jc w:val="both"/>
      </w:pPr>
      <w:r w:rsidRPr="00591BF7">
        <w:rPr>
          <w:rFonts w:ascii="Courier New" w:hAnsi="Courier New" w:cs="Courier New"/>
          <w:sz w:val="20"/>
        </w:rPr>
        <w:t>2 Адрес ___________________________________________________________________</w:t>
      </w:r>
    </w:p>
    <w:p w:rsidR="00591BF7" w:rsidRPr="00591BF7" w:rsidRDefault="00591BF7">
      <w:pPr>
        <w:spacing w:after="1" w:line="200" w:lineRule="atLeast"/>
        <w:jc w:val="both"/>
      </w:pPr>
      <w:r w:rsidRPr="00591BF7">
        <w:rPr>
          <w:rFonts w:ascii="Courier New" w:hAnsi="Courier New" w:cs="Courier New"/>
          <w:sz w:val="20"/>
        </w:rPr>
        <w:t>3 Общий рельеф ____________________________________________________________</w:t>
      </w:r>
    </w:p>
    <w:p w:rsidR="00591BF7" w:rsidRPr="00591BF7" w:rsidRDefault="00591BF7">
      <w:pPr>
        <w:spacing w:after="1" w:line="200" w:lineRule="atLeast"/>
        <w:jc w:val="both"/>
      </w:pPr>
      <w:r w:rsidRPr="00591BF7">
        <w:rPr>
          <w:rFonts w:ascii="Courier New" w:hAnsi="Courier New" w:cs="Courier New"/>
          <w:sz w:val="20"/>
        </w:rPr>
        <w:t>4 Микрорельеф _____________________________________________________________</w:t>
      </w:r>
    </w:p>
    <w:p w:rsidR="00591BF7" w:rsidRPr="00591BF7" w:rsidRDefault="00591BF7">
      <w:pPr>
        <w:spacing w:after="1" w:line="200" w:lineRule="atLeast"/>
        <w:jc w:val="both"/>
      </w:pPr>
      <w:r w:rsidRPr="00591BF7">
        <w:rPr>
          <w:rFonts w:ascii="Courier New" w:hAnsi="Courier New" w:cs="Courier New"/>
          <w:sz w:val="20"/>
        </w:rPr>
        <w:t>5 Положение разреза относительно рельефа и экспозиция _____________________</w:t>
      </w:r>
    </w:p>
    <w:p w:rsidR="00591BF7" w:rsidRPr="00591BF7" w:rsidRDefault="00591BF7">
      <w:pPr>
        <w:spacing w:after="1" w:line="200" w:lineRule="atLeast"/>
        <w:jc w:val="both"/>
      </w:pPr>
      <w:r w:rsidRPr="00591BF7">
        <w:rPr>
          <w:rFonts w:ascii="Courier New" w:hAnsi="Courier New" w:cs="Courier New"/>
          <w:sz w:val="20"/>
        </w:rPr>
        <w:t>___________________________________________________________________________</w:t>
      </w:r>
    </w:p>
    <w:p w:rsidR="00591BF7" w:rsidRPr="00591BF7" w:rsidRDefault="00591BF7">
      <w:pPr>
        <w:spacing w:after="1" w:line="200" w:lineRule="atLeast"/>
        <w:jc w:val="both"/>
      </w:pPr>
      <w:r w:rsidRPr="00591BF7">
        <w:rPr>
          <w:rFonts w:ascii="Courier New" w:hAnsi="Courier New" w:cs="Courier New"/>
          <w:sz w:val="20"/>
        </w:rPr>
        <w:t>6 Растительный покров _____________________________________________________</w:t>
      </w:r>
    </w:p>
    <w:p w:rsidR="00591BF7" w:rsidRPr="00591BF7" w:rsidRDefault="00591BF7">
      <w:pPr>
        <w:spacing w:after="1" w:line="200" w:lineRule="atLeast"/>
        <w:jc w:val="both"/>
      </w:pPr>
      <w:r w:rsidRPr="00591BF7">
        <w:rPr>
          <w:rFonts w:ascii="Courier New" w:hAnsi="Courier New" w:cs="Courier New"/>
          <w:sz w:val="20"/>
        </w:rPr>
        <w:t>7 Угодье и его культурное состояние _______________________________________</w:t>
      </w:r>
    </w:p>
    <w:p w:rsidR="00591BF7" w:rsidRPr="00591BF7" w:rsidRDefault="00591BF7">
      <w:pPr>
        <w:spacing w:after="1" w:line="200" w:lineRule="atLeast"/>
        <w:jc w:val="both"/>
      </w:pPr>
      <w:r w:rsidRPr="00591BF7">
        <w:rPr>
          <w:rFonts w:ascii="Courier New" w:hAnsi="Courier New" w:cs="Courier New"/>
          <w:sz w:val="20"/>
        </w:rPr>
        <w:t>8 Признаки заболоченности, засоленности и другие характерные особенности __</w:t>
      </w:r>
    </w:p>
    <w:p w:rsidR="00591BF7" w:rsidRPr="00591BF7" w:rsidRDefault="00591BF7">
      <w:pPr>
        <w:spacing w:after="1" w:line="200" w:lineRule="atLeast"/>
        <w:jc w:val="both"/>
      </w:pPr>
      <w:r w:rsidRPr="00591BF7">
        <w:rPr>
          <w:rFonts w:ascii="Courier New" w:hAnsi="Courier New" w:cs="Courier New"/>
          <w:sz w:val="20"/>
        </w:rPr>
        <w:t>___________________________________________________________________________</w:t>
      </w:r>
    </w:p>
    <w:p w:rsidR="00591BF7" w:rsidRPr="00591BF7" w:rsidRDefault="00591BF7">
      <w:pPr>
        <w:spacing w:after="1" w:line="200" w:lineRule="atLeast"/>
        <w:jc w:val="both"/>
      </w:pPr>
      <w:r w:rsidRPr="00591BF7">
        <w:rPr>
          <w:rFonts w:ascii="Courier New" w:hAnsi="Courier New" w:cs="Courier New"/>
          <w:sz w:val="20"/>
        </w:rPr>
        <w:t>9 Глубина и характер вскипания от соляной кислоты:</w:t>
      </w:r>
    </w:p>
    <w:p w:rsidR="00591BF7" w:rsidRPr="00591BF7" w:rsidRDefault="00591BF7">
      <w:pPr>
        <w:spacing w:after="1" w:line="200" w:lineRule="atLeast"/>
        <w:jc w:val="both"/>
      </w:pPr>
      <w:r w:rsidRPr="00591BF7">
        <w:rPr>
          <w:rFonts w:ascii="Courier New" w:hAnsi="Courier New" w:cs="Courier New"/>
          <w:sz w:val="20"/>
        </w:rPr>
        <w:t xml:space="preserve">    слабо _________________________________________________________________</w:t>
      </w:r>
    </w:p>
    <w:p w:rsidR="00591BF7" w:rsidRPr="00591BF7" w:rsidRDefault="00591BF7">
      <w:pPr>
        <w:spacing w:after="1" w:line="200" w:lineRule="atLeast"/>
        <w:jc w:val="both"/>
      </w:pPr>
      <w:r w:rsidRPr="00591BF7">
        <w:rPr>
          <w:rFonts w:ascii="Courier New" w:hAnsi="Courier New" w:cs="Courier New"/>
          <w:sz w:val="20"/>
        </w:rPr>
        <w:t xml:space="preserve">    бурно _________________________________________________________________</w:t>
      </w:r>
    </w:p>
    <w:p w:rsidR="00591BF7" w:rsidRPr="00591BF7" w:rsidRDefault="00591BF7">
      <w:pPr>
        <w:spacing w:after="1" w:line="200" w:lineRule="atLeast"/>
        <w:jc w:val="both"/>
      </w:pPr>
      <w:r w:rsidRPr="00591BF7">
        <w:rPr>
          <w:rFonts w:ascii="Courier New" w:hAnsi="Courier New" w:cs="Courier New"/>
          <w:sz w:val="20"/>
        </w:rPr>
        <w:t>10 Уровень почвенно-грунтовых вод _________________________________________</w:t>
      </w:r>
    </w:p>
    <w:p w:rsidR="00591BF7" w:rsidRPr="00591BF7" w:rsidRDefault="00591BF7">
      <w:pPr>
        <w:spacing w:after="1" w:line="200" w:lineRule="atLeast"/>
        <w:jc w:val="both"/>
      </w:pPr>
      <w:r w:rsidRPr="00591BF7">
        <w:rPr>
          <w:rFonts w:ascii="Courier New" w:hAnsi="Courier New" w:cs="Courier New"/>
          <w:sz w:val="20"/>
        </w:rPr>
        <w:t>11 Материнская и подстилающая порода ______________________________________</w:t>
      </w:r>
    </w:p>
    <w:p w:rsidR="00591BF7" w:rsidRPr="00591BF7" w:rsidRDefault="00591BF7">
      <w:pPr>
        <w:spacing w:after="1" w:line="200" w:lineRule="atLeast"/>
        <w:jc w:val="both"/>
      </w:pPr>
      <w:r w:rsidRPr="00591BF7">
        <w:rPr>
          <w:rFonts w:ascii="Courier New" w:hAnsi="Courier New" w:cs="Courier New"/>
          <w:sz w:val="20"/>
        </w:rPr>
        <w:t>12 Название почвы _________________________________________________________</w:t>
      </w:r>
    </w:p>
    <w:p w:rsidR="00591BF7" w:rsidRPr="00591BF7" w:rsidRDefault="00591BF7">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1361"/>
        <w:gridCol w:w="4876"/>
        <w:gridCol w:w="1417"/>
      </w:tblGrid>
      <w:tr w:rsidR="00591BF7" w:rsidRPr="00591BF7">
        <w:tc>
          <w:tcPr>
            <w:tcW w:w="1417" w:type="dxa"/>
            <w:vAlign w:val="center"/>
          </w:tcPr>
          <w:p w:rsidR="00591BF7" w:rsidRPr="00591BF7" w:rsidRDefault="00591BF7">
            <w:pPr>
              <w:spacing w:after="1" w:line="220" w:lineRule="atLeast"/>
              <w:jc w:val="center"/>
            </w:pPr>
            <w:r w:rsidRPr="00591BF7">
              <w:rPr>
                <w:rFonts w:ascii="Calibri" w:hAnsi="Calibri" w:cs="Calibri"/>
              </w:rPr>
              <w:t>Схема почвенного разреза</w:t>
            </w:r>
          </w:p>
        </w:tc>
        <w:tc>
          <w:tcPr>
            <w:tcW w:w="1361" w:type="dxa"/>
            <w:vAlign w:val="center"/>
          </w:tcPr>
          <w:p w:rsidR="00591BF7" w:rsidRPr="00591BF7" w:rsidRDefault="00591BF7">
            <w:pPr>
              <w:spacing w:after="1" w:line="220" w:lineRule="atLeast"/>
              <w:jc w:val="center"/>
            </w:pPr>
            <w:r w:rsidRPr="00591BF7">
              <w:rPr>
                <w:rFonts w:ascii="Calibri" w:hAnsi="Calibri" w:cs="Calibri"/>
              </w:rPr>
              <w:t xml:space="preserve">Горизонт и мощность, </w:t>
            </w:r>
            <w:proofErr w:type="gramStart"/>
            <w:r w:rsidRPr="00591BF7">
              <w:rPr>
                <w:rFonts w:ascii="Calibri" w:hAnsi="Calibri" w:cs="Calibri"/>
              </w:rPr>
              <w:t>см</w:t>
            </w:r>
            <w:proofErr w:type="gramEnd"/>
          </w:p>
        </w:tc>
        <w:tc>
          <w:tcPr>
            <w:tcW w:w="4876" w:type="dxa"/>
            <w:vAlign w:val="center"/>
          </w:tcPr>
          <w:p w:rsidR="00591BF7" w:rsidRPr="00591BF7" w:rsidRDefault="00591BF7">
            <w:pPr>
              <w:spacing w:after="1" w:line="220" w:lineRule="atLeast"/>
              <w:jc w:val="center"/>
            </w:pPr>
            <w:proofErr w:type="gramStart"/>
            <w:r w:rsidRPr="00591BF7">
              <w:rPr>
                <w:rFonts w:ascii="Calibri" w:hAnsi="Calibri" w:cs="Calibri"/>
              </w:rPr>
              <w:t>Описание разреза: механический состав, влажность, окраска, структура, плотность, сложение, новообразования, включения, характер вскипания, характер перехода горизонта и другие особенности</w:t>
            </w:r>
            <w:proofErr w:type="gramEnd"/>
          </w:p>
        </w:tc>
        <w:tc>
          <w:tcPr>
            <w:tcW w:w="1417" w:type="dxa"/>
            <w:vAlign w:val="center"/>
          </w:tcPr>
          <w:p w:rsidR="00591BF7" w:rsidRPr="00591BF7" w:rsidRDefault="00591BF7">
            <w:pPr>
              <w:spacing w:after="1" w:line="220" w:lineRule="atLeast"/>
              <w:jc w:val="center"/>
            </w:pPr>
            <w:r w:rsidRPr="00591BF7">
              <w:rPr>
                <w:rFonts w:ascii="Calibri" w:hAnsi="Calibri" w:cs="Calibri"/>
              </w:rPr>
              <w:t xml:space="preserve">Глубина взятия образцов, </w:t>
            </w:r>
            <w:proofErr w:type="gramStart"/>
            <w:r w:rsidRPr="00591BF7">
              <w:rPr>
                <w:rFonts w:ascii="Calibri" w:hAnsi="Calibri" w:cs="Calibri"/>
              </w:rPr>
              <w:t>см</w:t>
            </w:r>
            <w:proofErr w:type="gramEnd"/>
          </w:p>
        </w:tc>
      </w:tr>
      <w:tr w:rsidR="00591BF7" w:rsidRPr="00591BF7">
        <w:tc>
          <w:tcPr>
            <w:tcW w:w="1417" w:type="dxa"/>
          </w:tcPr>
          <w:p w:rsidR="00591BF7" w:rsidRPr="00591BF7" w:rsidRDefault="00591BF7">
            <w:pPr>
              <w:spacing w:after="1" w:line="220" w:lineRule="atLeast"/>
            </w:pPr>
          </w:p>
        </w:tc>
        <w:tc>
          <w:tcPr>
            <w:tcW w:w="1361" w:type="dxa"/>
          </w:tcPr>
          <w:p w:rsidR="00591BF7" w:rsidRPr="00591BF7" w:rsidRDefault="00591BF7">
            <w:pPr>
              <w:spacing w:after="1" w:line="220" w:lineRule="atLeast"/>
            </w:pPr>
          </w:p>
        </w:tc>
        <w:tc>
          <w:tcPr>
            <w:tcW w:w="4876" w:type="dxa"/>
          </w:tcPr>
          <w:p w:rsidR="00591BF7" w:rsidRPr="00591BF7" w:rsidRDefault="00591BF7">
            <w:pPr>
              <w:spacing w:after="1" w:line="220" w:lineRule="atLeast"/>
            </w:pPr>
          </w:p>
        </w:tc>
        <w:tc>
          <w:tcPr>
            <w:tcW w:w="1417" w:type="dxa"/>
          </w:tcPr>
          <w:p w:rsidR="00591BF7" w:rsidRPr="00591BF7" w:rsidRDefault="00591BF7">
            <w:pPr>
              <w:spacing w:after="1" w:line="220" w:lineRule="atLeast"/>
            </w:pPr>
          </w:p>
        </w:tc>
      </w:tr>
      <w:tr w:rsidR="00591BF7" w:rsidRPr="00591BF7">
        <w:tc>
          <w:tcPr>
            <w:tcW w:w="1417" w:type="dxa"/>
          </w:tcPr>
          <w:p w:rsidR="00591BF7" w:rsidRPr="00591BF7" w:rsidRDefault="00591BF7">
            <w:pPr>
              <w:spacing w:after="1" w:line="220" w:lineRule="atLeast"/>
            </w:pPr>
          </w:p>
        </w:tc>
        <w:tc>
          <w:tcPr>
            <w:tcW w:w="1361" w:type="dxa"/>
          </w:tcPr>
          <w:p w:rsidR="00591BF7" w:rsidRPr="00591BF7" w:rsidRDefault="00591BF7">
            <w:pPr>
              <w:spacing w:after="1" w:line="220" w:lineRule="atLeast"/>
            </w:pPr>
          </w:p>
        </w:tc>
        <w:tc>
          <w:tcPr>
            <w:tcW w:w="4876" w:type="dxa"/>
          </w:tcPr>
          <w:p w:rsidR="00591BF7" w:rsidRPr="00591BF7" w:rsidRDefault="00591BF7">
            <w:pPr>
              <w:spacing w:after="1" w:line="220" w:lineRule="atLeast"/>
            </w:pPr>
          </w:p>
        </w:tc>
        <w:tc>
          <w:tcPr>
            <w:tcW w:w="1417" w:type="dxa"/>
          </w:tcPr>
          <w:p w:rsidR="00591BF7" w:rsidRPr="00591BF7" w:rsidRDefault="00591BF7">
            <w:pPr>
              <w:spacing w:after="1" w:line="220" w:lineRule="atLeast"/>
            </w:pPr>
          </w:p>
        </w:tc>
      </w:tr>
    </w:tbl>
    <w:p w:rsidR="00591BF7" w:rsidRPr="00591BF7" w:rsidRDefault="00591BF7">
      <w:pPr>
        <w:spacing w:after="1" w:line="220" w:lineRule="atLeast"/>
        <w:jc w:val="both"/>
      </w:pPr>
    </w:p>
    <w:p w:rsidR="00591BF7" w:rsidRPr="00591BF7" w:rsidRDefault="00591BF7">
      <w:pPr>
        <w:spacing w:after="1" w:line="200" w:lineRule="atLeast"/>
        <w:jc w:val="both"/>
      </w:pPr>
      <w:r w:rsidRPr="00591BF7">
        <w:rPr>
          <w:rFonts w:ascii="Courier New" w:hAnsi="Courier New" w:cs="Courier New"/>
          <w:sz w:val="20"/>
        </w:rPr>
        <w:t xml:space="preserve">    Исполнитель,          Личная подпись       Расшифровка подписи</w:t>
      </w:r>
    </w:p>
    <w:p w:rsidR="00591BF7" w:rsidRPr="00591BF7" w:rsidRDefault="00591BF7">
      <w:pPr>
        <w:spacing w:after="1" w:line="200" w:lineRule="atLeast"/>
        <w:jc w:val="both"/>
      </w:pPr>
      <w:r w:rsidRPr="00591BF7">
        <w:rPr>
          <w:rFonts w:ascii="Courier New" w:hAnsi="Courier New" w:cs="Courier New"/>
          <w:sz w:val="20"/>
        </w:rPr>
        <w:t xml:space="preserve">    должность</w:t>
      </w:r>
    </w:p>
    <w:p w:rsidR="00591BF7" w:rsidRPr="00591BF7" w:rsidRDefault="00591BF7">
      <w:pPr>
        <w:spacing w:after="1" w:line="220" w:lineRule="atLeast"/>
        <w:jc w:val="both"/>
      </w:pPr>
    </w:p>
    <w:p w:rsidR="00591BF7" w:rsidRPr="00591BF7" w:rsidRDefault="00591BF7">
      <w:pPr>
        <w:spacing w:after="1" w:line="220" w:lineRule="atLeast"/>
        <w:jc w:val="both"/>
      </w:pPr>
    </w:p>
    <w:p w:rsidR="00591BF7" w:rsidRPr="00591BF7" w:rsidRDefault="00591BF7">
      <w:pPr>
        <w:spacing w:after="1" w:line="220" w:lineRule="atLeast"/>
        <w:jc w:val="both"/>
      </w:pPr>
    </w:p>
    <w:p w:rsidR="00591BF7" w:rsidRPr="00591BF7" w:rsidRDefault="00591BF7">
      <w:pPr>
        <w:spacing w:after="1" w:line="220" w:lineRule="atLeast"/>
        <w:jc w:val="both"/>
      </w:pPr>
    </w:p>
    <w:p w:rsidR="00591BF7" w:rsidRPr="00591BF7" w:rsidRDefault="00591BF7">
      <w:pPr>
        <w:spacing w:after="1" w:line="220" w:lineRule="atLeast"/>
        <w:jc w:val="both"/>
      </w:pPr>
    </w:p>
    <w:p w:rsidR="00591BF7" w:rsidRPr="00591BF7" w:rsidRDefault="00591BF7">
      <w:pPr>
        <w:spacing w:after="1" w:line="220" w:lineRule="atLeast"/>
        <w:jc w:val="right"/>
        <w:outlineLvl w:val="0"/>
      </w:pPr>
      <w:r w:rsidRPr="00591BF7">
        <w:rPr>
          <w:rFonts w:ascii="Calibri" w:hAnsi="Calibri" w:cs="Calibri"/>
        </w:rPr>
        <w:t>Приложение</w:t>
      </w:r>
      <w:proofErr w:type="gramStart"/>
      <w:r w:rsidRPr="00591BF7">
        <w:rPr>
          <w:rFonts w:ascii="Calibri" w:hAnsi="Calibri" w:cs="Calibri"/>
        </w:rPr>
        <w:t xml:space="preserve"> В</w:t>
      </w:r>
      <w:proofErr w:type="gramEnd"/>
    </w:p>
    <w:p w:rsidR="00591BF7" w:rsidRPr="00591BF7" w:rsidRDefault="00591BF7">
      <w:pPr>
        <w:spacing w:after="1" w:line="220" w:lineRule="atLeast"/>
        <w:jc w:val="right"/>
      </w:pPr>
      <w:r w:rsidRPr="00591BF7">
        <w:rPr>
          <w:rFonts w:ascii="Calibri" w:hAnsi="Calibri" w:cs="Calibri"/>
        </w:rPr>
        <w:t>(рекомендуемое)</w:t>
      </w:r>
    </w:p>
    <w:p w:rsidR="00591BF7" w:rsidRPr="00591BF7" w:rsidRDefault="00591BF7">
      <w:pPr>
        <w:spacing w:after="1" w:line="220" w:lineRule="atLeast"/>
        <w:jc w:val="both"/>
      </w:pPr>
    </w:p>
    <w:p w:rsidR="00591BF7" w:rsidRPr="00591BF7" w:rsidRDefault="00591BF7">
      <w:pPr>
        <w:spacing w:after="1" w:line="220" w:lineRule="atLeast"/>
        <w:jc w:val="center"/>
      </w:pPr>
      <w:bookmarkStart w:id="3" w:name="P284"/>
      <w:bookmarkEnd w:id="3"/>
      <w:r w:rsidRPr="00591BF7">
        <w:rPr>
          <w:rFonts w:ascii="Calibri" w:hAnsi="Calibri" w:cs="Calibri"/>
        </w:rPr>
        <w:t>БЛАНК ОПИСАНИЯ ПРОБНОЙ ПЛОЩАДКИ</w:t>
      </w:r>
    </w:p>
    <w:p w:rsidR="00591BF7" w:rsidRPr="00591BF7" w:rsidRDefault="00591BF7">
      <w:pPr>
        <w:spacing w:after="1" w:line="220" w:lineRule="atLeast"/>
        <w:jc w:val="both"/>
      </w:pPr>
    </w:p>
    <w:p w:rsidR="00591BF7" w:rsidRPr="00591BF7" w:rsidRDefault="00591BF7">
      <w:pPr>
        <w:spacing w:after="1" w:line="200" w:lineRule="atLeast"/>
        <w:jc w:val="both"/>
      </w:pPr>
      <w:r w:rsidRPr="00591BF7">
        <w:rPr>
          <w:rFonts w:ascii="Courier New" w:hAnsi="Courier New" w:cs="Courier New"/>
          <w:sz w:val="20"/>
        </w:rPr>
        <w:t xml:space="preserve">                                                     "  "           20__ г.</w:t>
      </w:r>
    </w:p>
    <w:p w:rsidR="00591BF7" w:rsidRPr="00591BF7" w:rsidRDefault="00591BF7">
      <w:pPr>
        <w:spacing w:after="1" w:line="200" w:lineRule="atLeast"/>
        <w:jc w:val="both"/>
      </w:pPr>
      <w:r w:rsidRPr="00591BF7">
        <w:rPr>
          <w:rFonts w:ascii="Courier New" w:hAnsi="Courier New" w:cs="Courier New"/>
          <w:sz w:val="20"/>
        </w:rPr>
        <w:t xml:space="preserve">                                                           (месяц прописью)</w:t>
      </w:r>
    </w:p>
    <w:p w:rsidR="00591BF7" w:rsidRPr="00591BF7" w:rsidRDefault="00591BF7">
      <w:pPr>
        <w:spacing w:after="1" w:line="200" w:lineRule="atLeast"/>
        <w:jc w:val="both"/>
      </w:pPr>
      <w:r w:rsidRPr="00591BF7">
        <w:rPr>
          <w:rFonts w:ascii="Courier New" w:hAnsi="Courier New" w:cs="Courier New"/>
          <w:sz w:val="20"/>
        </w:rPr>
        <w:t>1 Номер обследуемого участка ______________________________________________</w:t>
      </w:r>
    </w:p>
    <w:p w:rsidR="00591BF7" w:rsidRPr="00591BF7" w:rsidRDefault="00591BF7">
      <w:pPr>
        <w:spacing w:after="1" w:line="200" w:lineRule="atLeast"/>
        <w:jc w:val="both"/>
      </w:pPr>
      <w:r w:rsidRPr="00591BF7">
        <w:rPr>
          <w:rFonts w:ascii="Courier New" w:hAnsi="Courier New" w:cs="Courier New"/>
          <w:sz w:val="20"/>
        </w:rPr>
        <w:lastRenderedPageBreak/>
        <w:t>2 Номер пробной площадки __________________________________________________</w:t>
      </w:r>
    </w:p>
    <w:p w:rsidR="00591BF7" w:rsidRPr="00591BF7" w:rsidRDefault="00591BF7">
      <w:pPr>
        <w:spacing w:after="1" w:line="200" w:lineRule="atLeast"/>
        <w:jc w:val="both"/>
      </w:pPr>
      <w:r w:rsidRPr="00591BF7">
        <w:rPr>
          <w:rFonts w:ascii="Courier New" w:hAnsi="Courier New" w:cs="Courier New"/>
          <w:sz w:val="20"/>
        </w:rPr>
        <w:t>3 Адрес пробной площадки __________________________________________________</w:t>
      </w:r>
    </w:p>
    <w:p w:rsidR="00591BF7" w:rsidRPr="00591BF7" w:rsidRDefault="00591BF7">
      <w:pPr>
        <w:spacing w:after="1" w:line="200" w:lineRule="atLeast"/>
        <w:jc w:val="both"/>
      </w:pPr>
      <w:r w:rsidRPr="00591BF7">
        <w:rPr>
          <w:rFonts w:ascii="Courier New" w:hAnsi="Courier New" w:cs="Courier New"/>
          <w:sz w:val="20"/>
        </w:rPr>
        <w:t>4 Рельеф __________________________________________________________________</w:t>
      </w:r>
    </w:p>
    <w:p w:rsidR="00591BF7" w:rsidRPr="00591BF7" w:rsidRDefault="00591BF7">
      <w:pPr>
        <w:spacing w:after="1" w:line="200" w:lineRule="atLeast"/>
        <w:jc w:val="both"/>
      </w:pPr>
      <w:r w:rsidRPr="00591BF7">
        <w:rPr>
          <w:rFonts w:ascii="Courier New" w:hAnsi="Courier New" w:cs="Courier New"/>
          <w:sz w:val="20"/>
        </w:rPr>
        <w:t>5 Название почвы с указанием механического состава ________________________</w:t>
      </w:r>
    </w:p>
    <w:p w:rsidR="00591BF7" w:rsidRPr="00591BF7" w:rsidRDefault="00591BF7">
      <w:pPr>
        <w:spacing w:after="1" w:line="200" w:lineRule="atLeast"/>
        <w:jc w:val="both"/>
      </w:pPr>
      <w:r w:rsidRPr="00591BF7">
        <w:rPr>
          <w:rFonts w:ascii="Courier New" w:hAnsi="Courier New" w:cs="Courier New"/>
          <w:sz w:val="20"/>
        </w:rPr>
        <w:t>6 Растительный покров _____________________________________________________</w:t>
      </w:r>
    </w:p>
    <w:p w:rsidR="00591BF7" w:rsidRPr="00591BF7" w:rsidRDefault="00591BF7">
      <w:pPr>
        <w:spacing w:after="1" w:line="200" w:lineRule="atLeast"/>
        <w:jc w:val="both"/>
      </w:pPr>
      <w:r w:rsidRPr="00591BF7">
        <w:rPr>
          <w:rFonts w:ascii="Courier New" w:hAnsi="Courier New" w:cs="Courier New"/>
          <w:sz w:val="20"/>
        </w:rPr>
        <w:t>7 Угодье и его культурное состояние _______________________________________</w:t>
      </w:r>
    </w:p>
    <w:p w:rsidR="00591BF7" w:rsidRPr="00591BF7" w:rsidRDefault="00591BF7">
      <w:pPr>
        <w:spacing w:after="1" w:line="200" w:lineRule="atLeast"/>
        <w:jc w:val="both"/>
      </w:pPr>
      <w:proofErr w:type="gramStart"/>
      <w:r w:rsidRPr="00591BF7">
        <w:rPr>
          <w:rFonts w:ascii="Courier New" w:hAnsi="Courier New" w:cs="Courier New"/>
          <w:sz w:val="20"/>
        </w:rPr>
        <w:t>8 Характерные     особенности     почвы    (заболоченность,   засоленность,</w:t>
      </w:r>
      <w:proofErr w:type="gramEnd"/>
    </w:p>
    <w:p w:rsidR="00591BF7" w:rsidRPr="00591BF7" w:rsidRDefault="00591BF7">
      <w:pPr>
        <w:spacing w:after="1" w:line="200" w:lineRule="atLeast"/>
        <w:jc w:val="both"/>
      </w:pPr>
      <w:proofErr w:type="spellStart"/>
      <w:proofErr w:type="gramStart"/>
      <w:r w:rsidRPr="00591BF7">
        <w:rPr>
          <w:rFonts w:ascii="Courier New" w:hAnsi="Courier New" w:cs="Courier New"/>
          <w:sz w:val="20"/>
        </w:rPr>
        <w:t>карбонатность</w:t>
      </w:r>
      <w:proofErr w:type="spellEnd"/>
      <w:r w:rsidRPr="00591BF7">
        <w:rPr>
          <w:rFonts w:ascii="Courier New" w:hAnsi="Courier New" w:cs="Courier New"/>
          <w:sz w:val="20"/>
        </w:rPr>
        <w:t xml:space="preserve"> и др.)  _____________________________________________________</w:t>
      </w:r>
      <w:proofErr w:type="gramEnd"/>
    </w:p>
    <w:p w:rsidR="00591BF7" w:rsidRPr="00591BF7" w:rsidRDefault="00591BF7">
      <w:pPr>
        <w:spacing w:after="1" w:line="200" w:lineRule="atLeast"/>
        <w:jc w:val="both"/>
      </w:pPr>
      <w:r w:rsidRPr="00591BF7">
        <w:rPr>
          <w:rFonts w:ascii="Courier New" w:hAnsi="Courier New" w:cs="Courier New"/>
          <w:sz w:val="20"/>
        </w:rPr>
        <w:t>___________________________________________________________________________</w:t>
      </w:r>
    </w:p>
    <w:p w:rsidR="00591BF7" w:rsidRPr="00591BF7" w:rsidRDefault="00591BF7">
      <w:pPr>
        <w:spacing w:after="1" w:line="200" w:lineRule="atLeast"/>
        <w:jc w:val="both"/>
      </w:pPr>
      <w:r w:rsidRPr="00591BF7">
        <w:rPr>
          <w:rFonts w:ascii="Courier New" w:hAnsi="Courier New" w:cs="Courier New"/>
          <w:sz w:val="20"/>
        </w:rPr>
        <w:t>9 Наличие почвенно-грунтовых вод __________________________________________</w:t>
      </w:r>
    </w:p>
    <w:p w:rsidR="00591BF7" w:rsidRPr="00591BF7" w:rsidRDefault="00591BF7">
      <w:pPr>
        <w:spacing w:after="1" w:line="200" w:lineRule="atLeast"/>
        <w:jc w:val="both"/>
      </w:pPr>
      <w:r w:rsidRPr="00591BF7">
        <w:rPr>
          <w:rFonts w:ascii="Courier New" w:hAnsi="Courier New" w:cs="Courier New"/>
          <w:sz w:val="20"/>
        </w:rPr>
        <w:t>10 Характер хозяйственного использования __________________________________</w:t>
      </w:r>
    </w:p>
    <w:p w:rsidR="00591BF7" w:rsidRPr="00591BF7" w:rsidRDefault="00591BF7">
      <w:pPr>
        <w:spacing w:after="1" w:line="200" w:lineRule="atLeast"/>
        <w:jc w:val="both"/>
      </w:pPr>
      <w:proofErr w:type="gramStart"/>
      <w:r w:rsidRPr="00591BF7">
        <w:rPr>
          <w:rFonts w:ascii="Courier New" w:hAnsi="Courier New" w:cs="Courier New"/>
          <w:sz w:val="20"/>
        </w:rPr>
        <w:t>11 Наличие  включений  антропогенного происхождения (камни, резина, стекло,</w:t>
      </w:r>
      <w:proofErr w:type="gramEnd"/>
    </w:p>
    <w:p w:rsidR="00591BF7" w:rsidRPr="00591BF7" w:rsidRDefault="00591BF7">
      <w:pPr>
        <w:spacing w:after="1" w:line="200" w:lineRule="atLeast"/>
        <w:jc w:val="both"/>
      </w:pPr>
      <w:r w:rsidRPr="00591BF7">
        <w:rPr>
          <w:rFonts w:ascii="Courier New" w:hAnsi="Courier New" w:cs="Courier New"/>
          <w:sz w:val="20"/>
        </w:rPr>
        <w:t>строительный и бытовой мусор и др.) _______________________________________</w:t>
      </w:r>
    </w:p>
    <w:p w:rsidR="00591BF7" w:rsidRPr="00591BF7" w:rsidRDefault="00591BF7">
      <w:pPr>
        <w:spacing w:after="1" w:line="200" w:lineRule="atLeast"/>
        <w:jc w:val="both"/>
      </w:pPr>
    </w:p>
    <w:p w:rsidR="00591BF7" w:rsidRPr="00591BF7" w:rsidRDefault="00591BF7">
      <w:pPr>
        <w:spacing w:after="1" w:line="200" w:lineRule="atLeast"/>
        <w:jc w:val="both"/>
      </w:pPr>
      <w:r w:rsidRPr="00591BF7">
        <w:rPr>
          <w:rFonts w:ascii="Courier New" w:hAnsi="Courier New" w:cs="Courier New"/>
          <w:sz w:val="20"/>
        </w:rPr>
        <w:t>Исполнитель,              Личная подпись       Расшифровка подписи</w:t>
      </w:r>
    </w:p>
    <w:p w:rsidR="00591BF7" w:rsidRPr="00591BF7" w:rsidRDefault="00591BF7">
      <w:pPr>
        <w:spacing w:after="1" w:line="200" w:lineRule="atLeast"/>
        <w:jc w:val="both"/>
      </w:pPr>
      <w:r w:rsidRPr="00591BF7">
        <w:rPr>
          <w:rFonts w:ascii="Courier New" w:hAnsi="Courier New" w:cs="Courier New"/>
          <w:sz w:val="20"/>
        </w:rPr>
        <w:t>должность</w:t>
      </w:r>
    </w:p>
    <w:p w:rsidR="00591BF7" w:rsidRPr="00591BF7" w:rsidRDefault="00591BF7">
      <w:pPr>
        <w:spacing w:after="1" w:line="220" w:lineRule="atLeast"/>
        <w:jc w:val="both"/>
      </w:pPr>
    </w:p>
    <w:p w:rsidR="00591BF7" w:rsidRPr="00591BF7" w:rsidRDefault="00591BF7">
      <w:pPr>
        <w:spacing w:after="1" w:line="220" w:lineRule="atLeast"/>
        <w:jc w:val="both"/>
      </w:pPr>
    </w:p>
    <w:p w:rsidR="00591BF7" w:rsidRPr="00591BF7" w:rsidRDefault="00591BF7">
      <w:pPr>
        <w:spacing w:after="1" w:line="220" w:lineRule="atLeast"/>
        <w:jc w:val="both"/>
      </w:pPr>
    </w:p>
    <w:p w:rsidR="00591BF7" w:rsidRPr="00591BF7" w:rsidRDefault="00591BF7">
      <w:pPr>
        <w:spacing w:after="1" w:line="220" w:lineRule="atLeast"/>
        <w:jc w:val="both"/>
      </w:pPr>
    </w:p>
    <w:p w:rsidR="00591BF7" w:rsidRPr="00591BF7" w:rsidRDefault="00591BF7">
      <w:pPr>
        <w:spacing w:after="1" w:line="220" w:lineRule="atLeast"/>
        <w:jc w:val="both"/>
      </w:pPr>
    </w:p>
    <w:p w:rsidR="00591BF7" w:rsidRPr="00591BF7" w:rsidRDefault="00591BF7">
      <w:pPr>
        <w:spacing w:after="1" w:line="220" w:lineRule="atLeast"/>
        <w:jc w:val="right"/>
        <w:outlineLvl w:val="0"/>
      </w:pPr>
      <w:r w:rsidRPr="00591BF7">
        <w:rPr>
          <w:rFonts w:ascii="Calibri" w:hAnsi="Calibri" w:cs="Calibri"/>
        </w:rPr>
        <w:t>Приложение Г</w:t>
      </w:r>
    </w:p>
    <w:p w:rsidR="00591BF7" w:rsidRPr="00591BF7" w:rsidRDefault="00591BF7">
      <w:pPr>
        <w:spacing w:after="1" w:line="220" w:lineRule="atLeast"/>
        <w:jc w:val="right"/>
      </w:pPr>
      <w:r w:rsidRPr="00591BF7">
        <w:rPr>
          <w:rFonts w:ascii="Calibri" w:hAnsi="Calibri" w:cs="Calibri"/>
        </w:rPr>
        <w:t>(рекомендуемое)</w:t>
      </w:r>
    </w:p>
    <w:p w:rsidR="00591BF7" w:rsidRPr="00591BF7" w:rsidRDefault="00591BF7">
      <w:pPr>
        <w:spacing w:after="1" w:line="220" w:lineRule="atLeast"/>
        <w:jc w:val="both"/>
      </w:pPr>
    </w:p>
    <w:p w:rsidR="00591BF7" w:rsidRPr="00591BF7" w:rsidRDefault="00591BF7">
      <w:pPr>
        <w:spacing w:after="1" w:line="220" w:lineRule="atLeast"/>
        <w:jc w:val="center"/>
      </w:pPr>
      <w:bookmarkStart w:id="4" w:name="P313"/>
      <w:bookmarkEnd w:id="4"/>
      <w:r w:rsidRPr="00591BF7">
        <w:rPr>
          <w:rFonts w:ascii="Calibri" w:hAnsi="Calibri" w:cs="Calibri"/>
        </w:rPr>
        <w:t>СОПРОВОДИТЕЛЬНЫЙ ТАЛОН</w:t>
      </w:r>
    </w:p>
    <w:p w:rsidR="00591BF7" w:rsidRPr="00591BF7" w:rsidRDefault="00591BF7">
      <w:pPr>
        <w:spacing w:after="1" w:line="220" w:lineRule="atLeast"/>
        <w:jc w:val="both"/>
      </w:pPr>
    </w:p>
    <w:p w:rsidR="00591BF7" w:rsidRPr="00591BF7" w:rsidRDefault="00591BF7">
      <w:pPr>
        <w:spacing w:after="1" w:line="200" w:lineRule="atLeast"/>
        <w:jc w:val="both"/>
      </w:pPr>
      <w:r w:rsidRPr="00591BF7">
        <w:rPr>
          <w:rFonts w:ascii="Courier New" w:hAnsi="Courier New" w:cs="Courier New"/>
          <w:sz w:val="20"/>
        </w:rPr>
        <w:t>1 Дата и час отбора пробы _________________________________________________</w:t>
      </w:r>
    </w:p>
    <w:p w:rsidR="00591BF7" w:rsidRPr="00591BF7" w:rsidRDefault="00591BF7">
      <w:pPr>
        <w:spacing w:after="1" w:line="200" w:lineRule="atLeast"/>
        <w:jc w:val="both"/>
      </w:pPr>
      <w:r w:rsidRPr="00591BF7">
        <w:rPr>
          <w:rFonts w:ascii="Courier New" w:hAnsi="Courier New" w:cs="Courier New"/>
          <w:sz w:val="20"/>
        </w:rPr>
        <w:t>2 Адрес ___________________________________________________________________</w:t>
      </w:r>
    </w:p>
    <w:p w:rsidR="00591BF7" w:rsidRPr="00591BF7" w:rsidRDefault="00591BF7">
      <w:pPr>
        <w:spacing w:after="1" w:line="200" w:lineRule="atLeast"/>
        <w:jc w:val="both"/>
      </w:pPr>
      <w:r w:rsidRPr="00591BF7">
        <w:rPr>
          <w:rFonts w:ascii="Courier New" w:hAnsi="Courier New" w:cs="Courier New"/>
          <w:sz w:val="20"/>
        </w:rPr>
        <w:t>3 Номер участка ___________________________________________________________</w:t>
      </w:r>
    </w:p>
    <w:p w:rsidR="00591BF7" w:rsidRPr="00591BF7" w:rsidRDefault="00591BF7">
      <w:pPr>
        <w:spacing w:after="1" w:line="200" w:lineRule="atLeast"/>
        <w:jc w:val="both"/>
      </w:pPr>
      <w:r w:rsidRPr="00591BF7">
        <w:rPr>
          <w:rFonts w:ascii="Courier New" w:hAnsi="Courier New" w:cs="Courier New"/>
          <w:sz w:val="20"/>
        </w:rPr>
        <w:t>4 Номер пробной площадки __________________________________________________</w:t>
      </w:r>
    </w:p>
    <w:p w:rsidR="00591BF7" w:rsidRPr="00591BF7" w:rsidRDefault="00591BF7">
      <w:pPr>
        <w:spacing w:after="1" w:line="200" w:lineRule="atLeast"/>
        <w:jc w:val="both"/>
      </w:pPr>
      <w:r w:rsidRPr="00591BF7">
        <w:rPr>
          <w:rFonts w:ascii="Courier New" w:hAnsi="Courier New" w:cs="Courier New"/>
          <w:sz w:val="20"/>
        </w:rPr>
        <w:t>5 Номер объединенной пробы, горизонт (слой), глубина взятия пробы _________</w:t>
      </w:r>
    </w:p>
    <w:p w:rsidR="00591BF7" w:rsidRPr="00591BF7" w:rsidRDefault="00591BF7">
      <w:pPr>
        <w:spacing w:after="1" w:line="200" w:lineRule="atLeast"/>
        <w:jc w:val="both"/>
      </w:pPr>
      <w:r w:rsidRPr="00591BF7">
        <w:rPr>
          <w:rFonts w:ascii="Courier New" w:hAnsi="Courier New" w:cs="Courier New"/>
          <w:sz w:val="20"/>
        </w:rPr>
        <w:t>6 Характер метеорологических условий в день отбора ________________________</w:t>
      </w:r>
    </w:p>
    <w:p w:rsidR="00591BF7" w:rsidRPr="00591BF7" w:rsidRDefault="00591BF7">
      <w:pPr>
        <w:spacing w:after="1" w:line="200" w:lineRule="atLeast"/>
        <w:jc w:val="both"/>
      </w:pPr>
      <w:proofErr w:type="gramStart"/>
      <w:r w:rsidRPr="00591BF7">
        <w:rPr>
          <w:rFonts w:ascii="Courier New" w:hAnsi="Courier New" w:cs="Courier New"/>
          <w:sz w:val="20"/>
        </w:rPr>
        <w:t>7 Особенности,  обнаруженные  во  время  отбора  пробы  (освещение солнцем,</w:t>
      </w:r>
      <w:proofErr w:type="gramEnd"/>
    </w:p>
    <w:p w:rsidR="00591BF7" w:rsidRPr="00591BF7" w:rsidRDefault="00591BF7">
      <w:pPr>
        <w:spacing w:after="1" w:line="200" w:lineRule="atLeast"/>
        <w:jc w:val="both"/>
      </w:pPr>
      <w:r w:rsidRPr="00591BF7">
        <w:rPr>
          <w:rFonts w:ascii="Courier New" w:hAnsi="Courier New" w:cs="Courier New"/>
          <w:sz w:val="20"/>
        </w:rPr>
        <w:t xml:space="preserve">применение  средств  химизации,  виды обработки почвы </w:t>
      </w:r>
      <w:proofErr w:type="gramStart"/>
      <w:r w:rsidRPr="00591BF7">
        <w:rPr>
          <w:rFonts w:ascii="Courier New" w:hAnsi="Courier New" w:cs="Courier New"/>
          <w:sz w:val="20"/>
        </w:rPr>
        <w:t>сельскохозяйственными</w:t>
      </w:r>
      <w:proofErr w:type="gramEnd"/>
    </w:p>
    <w:p w:rsidR="00591BF7" w:rsidRPr="00591BF7" w:rsidRDefault="00591BF7">
      <w:pPr>
        <w:spacing w:after="1" w:line="200" w:lineRule="atLeast"/>
        <w:jc w:val="both"/>
      </w:pPr>
      <w:r w:rsidRPr="00591BF7">
        <w:rPr>
          <w:rFonts w:ascii="Courier New" w:hAnsi="Courier New" w:cs="Courier New"/>
          <w:sz w:val="20"/>
        </w:rPr>
        <w:t>машинами, наличие свалок, очистных сооружений и т.д.) _____________________</w:t>
      </w:r>
    </w:p>
    <w:p w:rsidR="00591BF7" w:rsidRPr="00591BF7" w:rsidRDefault="00591BF7">
      <w:pPr>
        <w:spacing w:after="1" w:line="200" w:lineRule="atLeast"/>
        <w:jc w:val="both"/>
      </w:pPr>
      <w:r w:rsidRPr="00591BF7">
        <w:rPr>
          <w:rFonts w:ascii="Courier New" w:hAnsi="Courier New" w:cs="Courier New"/>
          <w:sz w:val="20"/>
        </w:rPr>
        <w:t>___________________________________________________________________________</w:t>
      </w:r>
    </w:p>
    <w:p w:rsidR="00591BF7" w:rsidRPr="00591BF7" w:rsidRDefault="00591BF7">
      <w:pPr>
        <w:spacing w:after="1" w:line="200" w:lineRule="atLeast"/>
        <w:jc w:val="both"/>
      </w:pPr>
      <w:r w:rsidRPr="00591BF7">
        <w:rPr>
          <w:rFonts w:ascii="Courier New" w:hAnsi="Courier New" w:cs="Courier New"/>
          <w:sz w:val="20"/>
        </w:rPr>
        <w:t>8</w:t>
      </w:r>
      <w:proofErr w:type="gramStart"/>
      <w:r w:rsidRPr="00591BF7">
        <w:rPr>
          <w:rFonts w:ascii="Courier New" w:hAnsi="Courier New" w:cs="Courier New"/>
          <w:sz w:val="20"/>
        </w:rPr>
        <w:t xml:space="preserve"> П</w:t>
      </w:r>
      <w:proofErr w:type="gramEnd"/>
      <w:r w:rsidRPr="00591BF7">
        <w:rPr>
          <w:rFonts w:ascii="Courier New" w:hAnsi="Courier New" w:cs="Courier New"/>
          <w:sz w:val="20"/>
        </w:rPr>
        <w:t>рочие особенности ______________________________________________________</w:t>
      </w:r>
    </w:p>
    <w:p w:rsidR="00591BF7" w:rsidRPr="00591BF7" w:rsidRDefault="00591BF7">
      <w:pPr>
        <w:spacing w:after="1" w:line="200" w:lineRule="atLeast"/>
        <w:jc w:val="both"/>
      </w:pPr>
    </w:p>
    <w:p w:rsidR="00591BF7" w:rsidRPr="00591BF7" w:rsidRDefault="00591BF7">
      <w:pPr>
        <w:spacing w:after="1" w:line="200" w:lineRule="atLeast"/>
        <w:jc w:val="both"/>
      </w:pPr>
      <w:r w:rsidRPr="00591BF7">
        <w:rPr>
          <w:rFonts w:ascii="Courier New" w:hAnsi="Courier New" w:cs="Courier New"/>
          <w:sz w:val="20"/>
        </w:rPr>
        <w:t>Исполнитель               Личная подпись       Расшифровка подписи</w:t>
      </w:r>
    </w:p>
    <w:p w:rsidR="00591BF7" w:rsidRPr="00591BF7" w:rsidRDefault="00591BF7">
      <w:pPr>
        <w:spacing w:after="1" w:line="200" w:lineRule="atLeast"/>
        <w:jc w:val="both"/>
      </w:pPr>
      <w:r w:rsidRPr="00591BF7">
        <w:rPr>
          <w:rFonts w:ascii="Courier New" w:hAnsi="Courier New" w:cs="Courier New"/>
          <w:sz w:val="20"/>
        </w:rPr>
        <w:t>должность</w:t>
      </w:r>
      <w:bookmarkStart w:id="5" w:name="_GoBack"/>
      <w:bookmarkEnd w:id="5"/>
    </w:p>
    <w:sectPr w:rsidR="00591BF7" w:rsidRPr="00591BF7" w:rsidSect="00741A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08B"/>
    <w:rsid w:val="001D708B"/>
    <w:rsid w:val="0026600E"/>
    <w:rsid w:val="00591BF7"/>
    <w:rsid w:val="00873D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3E8EC2EAE2819DF7DE97BB6E24693A131B85C005C11350EA1BBC458468FB15DF7B76D1F906F5BFFE8107DE0pEG" TargetMode="External"/><Relationship Id="rId18" Type="http://schemas.openxmlformats.org/officeDocument/2006/relationships/hyperlink" Target="consultantplus://offline/ref=33E8EC2EAE2819DF7DE97BB6E24693A137B95E0F5C11350EA1BBC458468FB15DF7B76D1F906F5BFFE8107DE0pEG" TargetMode="External"/><Relationship Id="rId26" Type="http://schemas.openxmlformats.org/officeDocument/2006/relationships/hyperlink" Target="consultantplus://offline/ref=33E8EC2EAE2819DF7DE967B6FE4693A134BC5B0E554C3F06F8B7C65F49D0B448E6EF601687715AE0F4127C06ECpDG" TargetMode="External"/><Relationship Id="rId39" Type="http://schemas.openxmlformats.org/officeDocument/2006/relationships/hyperlink" Target="consultantplus://offline/ref=33E8EC2EAE2819DF7DE967B6FE4693A13CBA57085C11350EA1BBC458468FB15DF7B76D1F906F5BFFE8107DE0pEG" TargetMode="External"/><Relationship Id="rId21" Type="http://schemas.openxmlformats.org/officeDocument/2006/relationships/hyperlink" Target="consultantplus://offline/ref=33E8EC2EAE2819DF7DE967B6FE4693A134B65A0A524C3F06F8B7C65F49D0B448E6EF601687715AE0F4127C06ECpDG" TargetMode="External"/><Relationship Id="rId34" Type="http://schemas.openxmlformats.org/officeDocument/2006/relationships/hyperlink" Target="consultantplus://offline/ref=33E8EC2EAE2819DF7DE967B6FE4693A137BF5F01534C3F06F8B7C65F49D0B448E6EF601687715AE0F4127C06ECpDG" TargetMode="External"/><Relationship Id="rId42" Type="http://schemas.openxmlformats.org/officeDocument/2006/relationships/hyperlink" Target="consultantplus://offline/ref=33E8EC2EAE2819DF7DE97BB6E24693A134B85B0F5C11350EA1BBC458468FB15DF7B76D1F906F5BFFE8107DE0pEG" TargetMode="External"/><Relationship Id="rId47" Type="http://schemas.openxmlformats.org/officeDocument/2006/relationships/hyperlink" Target="consultantplus://offline/ref=33E8EC2EAE2819DF7DE967B6FE4693A134B8580F5E4C3F06F8B7C65F49D0B448E6EF601687715AE0F4127C06ECpDG" TargetMode="External"/><Relationship Id="rId50" Type="http://schemas.openxmlformats.org/officeDocument/2006/relationships/hyperlink" Target="consultantplus://offline/ref=33E8EC2EAE2819DF7DE967B6FE4693A132B9570F5C11350EA1BBC458468FB15DF7B76D1F906F5BFFE8107DE0pEG" TargetMode="External"/><Relationship Id="rId55" Type="http://schemas.openxmlformats.org/officeDocument/2006/relationships/hyperlink" Target="consultantplus://offline/ref=33E8EC2EAE2819DF7DE97BB6E24693A137BD5A0A5C11350EA1BBC458468FB15DF7B76D1F906F5BFFE8107DE0pEG" TargetMode="External"/><Relationship Id="rId63" Type="http://schemas.openxmlformats.org/officeDocument/2006/relationships/theme" Target="theme/theme1.xml"/><Relationship Id="rId7" Type="http://schemas.openxmlformats.org/officeDocument/2006/relationships/hyperlink" Target="consultantplus://offline/ref=33E8EC2EAE2819DF7DE97BB6E24693A134BE5E09554C3F06F8B7C65F49D0B448E6EF601687715AE0F4127C06ECpDG" TargetMode="External"/><Relationship Id="rId2" Type="http://schemas.microsoft.com/office/2007/relationships/stylesWithEffects" Target="stylesWithEffects.xml"/><Relationship Id="rId16" Type="http://schemas.openxmlformats.org/officeDocument/2006/relationships/hyperlink" Target="consultantplus://offline/ref=33E8EC2EAE2819DF7DE97BB6E24693A134BB5601554C3F06F8B7C65F49D0B448E6EF601687715AE0F4127C06ECpDG" TargetMode="External"/><Relationship Id="rId20" Type="http://schemas.openxmlformats.org/officeDocument/2006/relationships/hyperlink" Target="consultantplus://offline/ref=33E8EC2EAE2819DF7DE967B6FE4693A132B85C015C11350EA1BBC458468FB15DF7B76D1F906F5BFFE8107DE0pEG" TargetMode="External"/><Relationship Id="rId29" Type="http://schemas.openxmlformats.org/officeDocument/2006/relationships/hyperlink" Target="consultantplus://offline/ref=33E8EC2EAE2819DF7DE97BB6E24693A134B85B0F5C11350EA1BBC458468FB15DF7B76D1F906F5BFFE8107DE0pEG" TargetMode="External"/><Relationship Id="rId41" Type="http://schemas.openxmlformats.org/officeDocument/2006/relationships/hyperlink" Target="consultantplus://offline/ref=33E8EC2EAE2819DF7DE97BB6E24693A134B85B0F5C11350EA1BBC458468FB15DF7B76D1F906F5BFFE8107DE0pEG" TargetMode="External"/><Relationship Id="rId54" Type="http://schemas.openxmlformats.org/officeDocument/2006/relationships/hyperlink" Target="consultantplus://offline/ref=33E8EC2EAE2819DF7DE967B6FE4693A132B9570D5C11350EA1BBC458468FB15DF7B76D1F906F5BFFE8107DE0pEG"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33E8EC2EAE2819DF7DE97BB6E24693A134BE5E09564C3F06F8B7C65F49D0B448E6EF601687715AE0F4127C06ECpDG" TargetMode="External"/><Relationship Id="rId11" Type="http://schemas.openxmlformats.org/officeDocument/2006/relationships/hyperlink" Target="consultantplus://offline/ref=33E8EC2EAE2819DF7DE97BB6E24693A130B658005C11350EA1BBC458468FB15DF7B76D1F906F5BFFE8107DE0pEG" TargetMode="External"/><Relationship Id="rId24" Type="http://schemas.openxmlformats.org/officeDocument/2006/relationships/hyperlink" Target="consultantplus://offline/ref=33E8EC2EAE2819DF7DE967B6FE4693A13CBB580D5C11350EA1BBC458468FB15DF7B76D1F906F5BFFE8107DE0pEG" TargetMode="External"/><Relationship Id="rId32" Type="http://schemas.openxmlformats.org/officeDocument/2006/relationships/hyperlink" Target="consultantplus://offline/ref=33E8EC2EAE2819DF7DE967B6FE4693A13DBB5803011B3D57ADB9C357198AA44CAFBA64088E6E44E3EA11E7p5G" TargetMode="External"/><Relationship Id="rId37" Type="http://schemas.openxmlformats.org/officeDocument/2006/relationships/hyperlink" Target="consultantplus://offline/ref=33E8EC2EAE2819DF7DE967B6FE4693A13CBA57085C11350EA1BBC458468FB15DF7B76D1F906F5BFFE8107DE0pEG" TargetMode="External"/><Relationship Id="rId40" Type="http://schemas.openxmlformats.org/officeDocument/2006/relationships/hyperlink" Target="consultantplus://offline/ref=33E8EC2EAE2819DF7DE967B6FE4693A13CBB580D5C11350EA1BBC458468FB15DF7B76D1F906F5BFFE8107DE0pEG" TargetMode="External"/><Relationship Id="rId45" Type="http://schemas.openxmlformats.org/officeDocument/2006/relationships/hyperlink" Target="consultantplus://offline/ref=33E8EC2EAE2819DF7DE97BB6E24693A134B6570B554C3F06F8B7C65F49D0B448E6EF601687715AE0F4127C06ECpDG" TargetMode="External"/><Relationship Id="rId53" Type="http://schemas.openxmlformats.org/officeDocument/2006/relationships/hyperlink" Target="consultantplus://offline/ref=33E8EC2EAE2819DF7DE97BB6E24693A134BB5601554C3F06F8B7C65F49D0B448E6EF601687715AE0F4127C06ECpDG" TargetMode="External"/><Relationship Id="rId58" Type="http://schemas.openxmlformats.org/officeDocument/2006/relationships/hyperlink" Target="consultantplus://offline/ref=33E8EC2EAE2819DF7DE97BB6E24693A134B75E0D5C11350EA1BBC458468FB15DF7B76D1F906F5BFFE8107DE0pEG" TargetMode="External"/><Relationship Id="rId5" Type="http://schemas.openxmlformats.org/officeDocument/2006/relationships/hyperlink" Target="consultantplus://offline/ref=33E8EC2EAE2819DF7DE978A3FB4693A137B6590D5144620CF0EECA5D4EDFEB4DF3FE381B8E6644E1EB0E7E07C5E4pDG" TargetMode="External"/><Relationship Id="rId15" Type="http://schemas.openxmlformats.org/officeDocument/2006/relationships/hyperlink" Target="consultantplus://offline/ref=33E8EC2EAE2819DF7DE97BB6E24693A13DB6580B5C11350EA1BBC458468FB15DF7B76D1F906F5BFFE8107DE0pEG" TargetMode="External"/><Relationship Id="rId23" Type="http://schemas.openxmlformats.org/officeDocument/2006/relationships/hyperlink" Target="consultantplus://offline/ref=33E8EC2EAE2819DF7DE967B6FE4693A13CBC5E0C5C11350EA1BBC458468FB15DF7B76D1F906F5BFFE8107DE0pEG" TargetMode="External"/><Relationship Id="rId28" Type="http://schemas.openxmlformats.org/officeDocument/2006/relationships/hyperlink" Target="consultantplus://offline/ref=33E8EC2EAE2819DF7DE967B6FE4693A134B75C08544C3F06F8B7C65F49D0B448E6EF601687715AE0F4127C06ECpDG" TargetMode="External"/><Relationship Id="rId36" Type="http://schemas.openxmlformats.org/officeDocument/2006/relationships/hyperlink" Target="consultantplus://offline/ref=33E8EC2EAE2819DF7DE97BB6E24693A131B85C005C11350EA1BBC458468FB15DF7B76D1F906F5BFFE8107DE0pEG" TargetMode="External"/><Relationship Id="rId49" Type="http://schemas.openxmlformats.org/officeDocument/2006/relationships/hyperlink" Target="consultantplus://offline/ref=33E8EC2EAE2819DF7DE967B6FE4693A13DBD5E005C11350EA1BBC458468FB15DF7B76D1F906F5BFFE8107DE0pEG" TargetMode="External"/><Relationship Id="rId57" Type="http://schemas.openxmlformats.org/officeDocument/2006/relationships/hyperlink" Target="consultantplus://offline/ref=33E8EC2EAE2819DF7DE97BB6E24693A137BD5A0A5C11350EA1BBC458468FB15DF7B76D1F906F5BFFE8107DE0pEG" TargetMode="External"/><Relationship Id="rId61" Type="http://schemas.openxmlformats.org/officeDocument/2006/relationships/hyperlink" Target="consultantplus://offline/ref=33E8EC2EAE2819DF7DE967B6FE4693A134B65A0A524C3F06F8B7C65F49D0B448E6EF601687715AE0F4127C06ECpDG" TargetMode="External"/><Relationship Id="rId10" Type="http://schemas.openxmlformats.org/officeDocument/2006/relationships/hyperlink" Target="consultantplus://offline/ref=33E8EC2EAE2819DF7DE97BB6E24693A137BD5A0A5C11350EA1BBC458468FB15DF7B76D1F906F5BFFE8107DE0pEG" TargetMode="External"/><Relationship Id="rId19" Type="http://schemas.openxmlformats.org/officeDocument/2006/relationships/hyperlink" Target="consultantplus://offline/ref=33E8EC2EAE2819DF7DE967B6FE4693A132B9570D5C11350EA1BBC458468FB15DF7B76D1F906F5BFFE8107DE0pEG" TargetMode="External"/><Relationship Id="rId31" Type="http://schemas.openxmlformats.org/officeDocument/2006/relationships/hyperlink" Target="consultantplus://offline/ref=33E8EC2EAE2819DF7DE967B6FE4693A13CBA57085C11350EA1BBC458468FB15DF7B76D1F906F5BFFE8107DE0pEG" TargetMode="External"/><Relationship Id="rId44" Type="http://schemas.openxmlformats.org/officeDocument/2006/relationships/hyperlink" Target="consultantplus://offline/ref=33E8EC2EAE2819DF7DE97BB6E24693A137B95E0F5C11350EA1BBC458468FB15DF7B76D1F906F5BFFE8107DE0pEG" TargetMode="External"/><Relationship Id="rId52" Type="http://schemas.openxmlformats.org/officeDocument/2006/relationships/hyperlink" Target="consultantplus://offline/ref=33E8EC2EAE2819DF7DE967B6FE4693A13DBB5F0F5C11350EA1BBC458468FB15DF7B76D1F906F5BFFE8107DE0pEG" TargetMode="External"/><Relationship Id="rId60" Type="http://schemas.openxmlformats.org/officeDocument/2006/relationships/hyperlink" Target="consultantplus://offline/ref=33E8EC2EAE2819DF7DE97BB6E24693A134B75E0D5C11350EA1BBC458468FB15DF7B76D1F906F5BFFE8107DE0pEG" TargetMode="External"/><Relationship Id="rId4" Type="http://schemas.openxmlformats.org/officeDocument/2006/relationships/webSettings" Target="webSettings.xml"/><Relationship Id="rId9" Type="http://schemas.openxmlformats.org/officeDocument/2006/relationships/hyperlink" Target="consultantplus://offline/ref=33E8EC2EAE2819DF7DE97BB6E24693A134B75E0E5C11350EA1BBC458468FB15DF7B76D1F906F5BFFE8107DE0pEG" TargetMode="External"/><Relationship Id="rId14" Type="http://schemas.openxmlformats.org/officeDocument/2006/relationships/hyperlink" Target="consultantplus://offline/ref=33E8EC2EAE2819DF7DE97BB6E24693A134B6570B554C3F06F8B7C65F49D0B448E6EF601687715AE0F4127C06ECpDG" TargetMode="External"/><Relationship Id="rId22" Type="http://schemas.openxmlformats.org/officeDocument/2006/relationships/hyperlink" Target="consultantplus://offline/ref=33E8EC2EAE2819DF7DE967B6FE4693A134BA5D0D5C11350EA1BBC458468FB15DF7B76D1F906F5BFFE8107DE0pEG" TargetMode="External"/><Relationship Id="rId27" Type="http://schemas.openxmlformats.org/officeDocument/2006/relationships/hyperlink" Target="consultantplus://offline/ref=33E8EC2EAE2819DF7DE967B6FE4693A13DBB5F0F5C11350EA1BBC458468FB15DF7B76D1F906F5BFFE8107DE0pEG" TargetMode="External"/><Relationship Id="rId30" Type="http://schemas.openxmlformats.org/officeDocument/2006/relationships/hyperlink" Target="consultantplus://offline/ref=33E8EC2EAE2819DF7DE967B6FE4693A137BF5F01534C3F06F8B7C65F49D0B448E6EF601687715AE0F4127C06ECpDG" TargetMode="External"/><Relationship Id="rId35" Type="http://schemas.openxmlformats.org/officeDocument/2006/relationships/hyperlink" Target="consultantplus://offline/ref=33E8EC2EAE2819DF7DE967B6FE4693A134BC5B0E554C3F06F8B7C65F49D0B448E6EF601687715AE0F4127C06ECpDG" TargetMode="External"/><Relationship Id="rId43" Type="http://schemas.openxmlformats.org/officeDocument/2006/relationships/hyperlink" Target="consultantplus://offline/ref=33E8EC2EAE2819DF7DE967B6FE4693A13CBC5E0C5C11350EA1BBC458468FB15DF7B76D1F906F5BFFE8107DE0pEG" TargetMode="External"/><Relationship Id="rId48" Type="http://schemas.openxmlformats.org/officeDocument/2006/relationships/hyperlink" Target="consultantplus://offline/ref=33E8EC2EAE2819DF7DE97BB6E24693A13DB6580B5C11350EA1BBC458468FB15DF7B76D1F906F5BFFE8107DE0pEG" TargetMode="External"/><Relationship Id="rId56" Type="http://schemas.openxmlformats.org/officeDocument/2006/relationships/hyperlink" Target="consultantplus://offline/ref=33E8EC2EAE2819DF7DE97BB6E24693A130B658005C11350EA1BBC458468FB15DF7B76D1F906F5BFFE8107DE0pEG" TargetMode="External"/><Relationship Id="rId8" Type="http://schemas.openxmlformats.org/officeDocument/2006/relationships/hyperlink" Target="consultantplus://offline/ref=33E8EC2EAE2819DF7DE978A3FB4693A137B6590D5144620CF0EECA5D4EDFEB4DE1FE60178E6F5AE1EC1B28568011997D3512998120D7DBC4E3pEG" TargetMode="External"/><Relationship Id="rId51" Type="http://schemas.openxmlformats.org/officeDocument/2006/relationships/hyperlink" Target="consultantplus://offline/ref=33E8EC2EAE2819DF7DE967B6FE4693A132B85C015C11350EA1BBC458468FB15DF7B76D1F906F5BFFE8107DE0pEG" TargetMode="External"/><Relationship Id="rId3" Type="http://schemas.openxmlformats.org/officeDocument/2006/relationships/settings" Target="settings.xml"/><Relationship Id="rId12" Type="http://schemas.openxmlformats.org/officeDocument/2006/relationships/hyperlink" Target="consultantplus://offline/ref=33E8EC2EAE2819DF7DE97BB6E24693A134B75E0D5C11350EA1BBC458468FB15DF7B76D1F906F5BFFE8107DE0pEG" TargetMode="External"/><Relationship Id="rId17" Type="http://schemas.openxmlformats.org/officeDocument/2006/relationships/hyperlink" Target="consultantplus://offline/ref=33E8EC2EAE2819DF7DE967B6FE4693A132B9570F5C11350EA1BBC458468FB15DF7B76D1F906F5BFFE8107DE0pEG" TargetMode="External"/><Relationship Id="rId25" Type="http://schemas.openxmlformats.org/officeDocument/2006/relationships/hyperlink" Target="consultantplus://offline/ref=33E8EC2EAE2819DF7DE967B6FE4693A134B8580F5E4C3F06F8B7C65F49D0B448E6EF601687715AE0F4127C06ECpDG" TargetMode="External"/><Relationship Id="rId33" Type="http://schemas.openxmlformats.org/officeDocument/2006/relationships/hyperlink" Target="consultantplus://offline/ref=33E8EC2EAE2819DF7DE97BB6E24693A134BB5D0A574C3F06F8B7C65F49D0B448E6EF601687715AE0F4127C06ECpDG" TargetMode="External"/><Relationship Id="rId38" Type="http://schemas.openxmlformats.org/officeDocument/2006/relationships/hyperlink" Target="consultantplus://offline/ref=33E8EC2EAE2819DF7DE967B6FE4693A134BA5D0D5C11350EA1BBC458468FB15DF7B76D1F906F5BFFE8107DE0pEG" TargetMode="External"/><Relationship Id="rId46" Type="http://schemas.openxmlformats.org/officeDocument/2006/relationships/hyperlink" Target="consultantplus://offline/ref=33E8EC2EAE2819DF7DE967B6FE4693A13DBB5803011B3D57ADB9C357198AA44CAFBA64088E6E44E3EA11E7p5G" TargetMode="External"/><Relationship Id="rId59" Type="http://schemas.openxmlformats.org/officeDocument/2006/relationships/hyperlink" Target="consultantplus://offline/ref=33E8EC2EAE2819DF7DE97BB6E24693A134B75E0D5C11350EA1BBC458468FB15DF7B76D1F906F5BFFE8107DE0p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4673</Words>
  <Characters>26638</Characters>
  <Application>Microsoft Office Word</Application>
  <DocSecurity>0</DocSecurity>
  <Lines>221</Lines>
  <Paragraphs>62</Paragraphs>
  <ScaleCrop>false</ScaleCrop>
  <Company/>
  <LinksUpToDate>false</LinksUpToDate>
  <CharactersWithSpaces>31249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Гнездин Алексей Николаевич</dc:creator>
  <cp:keywords/>
  <dc:description/>
  <cp:lastModifiedBy>Гнездин Алексей Николаевич</cp:lastModifiedBy>
  <cp:revision>2</cp:revision>
  <dcterms:created xsi:type="dcterms:W3CDTF">2019-01-09T06:40:00Z</dcterms:created>
  <dcterms:modified xsi:type="dcterms:W3CDTF">2019-01-09T06:42:00Z</dcterms:modified>
</cp:coreProperties>
</file>